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Lyon</w:t>
      </w:r>
    </w:p>
    <w:bookmarkStart w:id="31" w:name="X72d28786aee6e9c3a83ad84f1a6ea4c35afe5b4"/>
    <w:p>
      <w:pPr>
        <w:pStyle w:val="Heading1"/>
      </w:pPr>
      <w:r>
        <w:t xml:space="preserve">The Evolution and Strategic Importance of the Mechatronics Engineer in France Lyon</w:t>
      </w:r>
    </w:p>
    <w:p>
      <w:pPr>
        <w:pStyle w:val="FirstParagraph"/>
      </w:pPr>
      <w:r>
        <w:rPr>
          <w:bCs/>
          <w:b/>
        </w:rPr>
        <w:t xml:space="preserve">Abstract:</w:t>
      </w:r>
      <w:r>
        <w:br/>
      </w:r>
      <w:r>
        <w:t xml:space="preserve">This research paper examines the critical role of the Mechatronics Engineer within the industrial ecosystem of France Lyon. By analyzing the intersection of mechanical engineering, electronics, computer science, and control theory, this document highlights how mechatronics professionals drive innovation in one of Europe’s most significant technological hubs. The study focuses on local industry demands, educational frameworks in France Lyon, and the future trajectory of smart manufacturing in the region.</w:t>
      </w:r>
    </w:p>
    <w:bookmarkStart w:id="20" w:name="introduction"/>
    <w:p>
      <w:pPr>
        <w:pStyle w:val="Heading2"/>
      </w:pPr>
      <w:r>
        <w:t xml:space="preserve">1. Introduction</w:t>
      </w:r>
    </w:p>
    <w:p>
      <w:pPr>
        <w:pStyle w:val="FirstParagraph"/>
      </w:pPr>
      <w:r>
        <w:t xml:space="preserve">In the contemporary industrial landscape, specialization is giving way to integration. The Mechatronics Engineer stands at the forefront of this paradigm shift, serving as a bridge between traditionally distinct engineering disciplines. Nowhere is this integration more vital than in France Lyon, a city that has transformed itself from a historical silk production center into a powerhouse of robotics, automation, and advanced manufacturing.</w:t>
      </w:r>
    </w:p>
    <w:p>
      <w:pPr>
        <w:pStyle w:val="BodyText"/>
      </w:pPr>
      <w:r>
        <w:t xml:space="preserve">The Mechatronics Engineer is not merely an engineer; they are architects of intelligent systems. In the context of France Lyon, this professional plays a pivotal role in sustaining the region’s competitive edge in Industry 4.0 technologies. This paper explores the technical competencies, economic impact, and future prospects of mechatronics expertise within this specific geographic and industrial context.</w:t>
      </w:r>
    </w:p>
    <w:bookmarkEnd w:id="20"/>
    <w:bookmarkStart w:id="21" w:name="defining-the-mechatronics-engineer"/>
    <w:p>
      <w:pPr>
        <w:pStyle w:val="Heading2"/>
      </w:pPr>
      <w:r>
        <w:t xml:space="preserve">2. Defining the Mechatronics Engineer</w:t>
      </w:r>
    </w:p>
    <w:p>
      <w:pPr>
        <w:pStyle w:val="FirstParagraph"/>
      </w:pPr>
      <w:r>
        <w:t xml:space="preserve">Mechatronics is defined as the synergistic integration of mechanical engineering, electronic engineering, software engineering, and control engineering. The Mechatronics Engineer possesses a unique multidisciplinary skill set that allows for the design and manufacturing of smart products. Unlike traditional engineers who may focus on a single domain—such as purely structural mechanics or purely circuit design—the Mechatronics Engineer optimizes the entire system.</w:t>
      </w:r>
    </w:p>
    <w:p>
      <w:pPr>
        <w:pStyle w:val="BodyText"/>
      </w:pPr>
      <w:r>
        <w:t xml:space="preserve">In modern applications, this involves designing embedded systems, programming microcontrollers, developing control algorithms for robotics, and ensuring that mechanical components interact seamlessly with digital sensors and actuators. This holistic approach is essential for creating efficient, compact, and intelligent machinery.</w:t>
      </w:r>
    </w:p>
    <w:bookmarkEnd w:id="21"/>
    <w:bookmarkStart w:id="22" w:name="the-industrial-landscape-of-france-lyon"/>
    <w:p>
      <w:pPr>
        <w:pStyle w:val="Heading2"/>
      </w:pPr>
      <w:r>
        <w:t xml:space="preserve">3. The Industrial Landscape of France Lyon</w:t>
      </w:r>
    </w:p>
    <w:p>
      <w:pPr>
        <w:pStyle w:val="FirstParagraph"/>
      </w:pPr>
      <w:r>
        <w:t xml:space="preserve">To understand the demand for these professionals, one must analyze the specific industrial profile of France Lyon. The region is home to a dense cluster of high-tech industries, particularly in robotics, biomedical engineering, and sustainable mobility. Major research hubs such as INSA Lyon and Université de Lyon foster deep ties between academia and industry.</w:t>
      </w:r>
    </w:p>
    <w:p>
      <w:pPr>
        <w:pStyle w:val="BodyText"/>
      </w:pPr>
      <w:r>
        <w:t xml:space="preserve">Lyon serves as a testing ground for smart city initiatives (Smart City Lyon). The urban infrastructure requires sophisticated automation solutions for traffic management, energy distribution, and public transport systems. Here, the Mechatronics Engineer is instrumental in developing the sensors and actuators that make these "smart" environments function. Furthermore, the surrounding Auvergne-Rhône-Alpes region is a global leader in robotics, hosting companies like Sias (now part of Universal Robots) and numerous startups specializing in collaborative robots (cobots).</w:t>
      </w:r>
    </w:p>
    <w:bookmarkEnd w:id="22"/>
    <w:bookmarkStart w:id="26" w:name="key-applications-in-france-lyon"/>
    <w:p>
      <w:pPr>
        <w:pStyle w:val="Heading2"/>
      </w:pPr>
      <w:r>
        <w:t xml:space="preserve">4. Key Applications in France Lyon</w:t>
      </w:r>
    </w:p>
    <w:bookmarkStart w:id="23" w:name="robotics-and-automation"/>
    <w:p>
      <w:pPr>
        <w:pStyle w:val="Heading3"/>
      </w:pPr>
      <w:r>
        <w:t xml:space="preserve">4.1 Robotics and Automation</w:t>
      </w:r>
    </w:p>
    <w:p>
      <w:pPr>
        <w:pStyle w:val="FirstParagraph"/>
      </w:pPr>
      <w:r>
        <w:t xml:space="preserve">The most prominent application of mechatronics in France Lyon is within the robotics sector. From industrial arms in automotive assembly plants to surgical robots developed by local biotech firms, Mechatronics Engineers design the kinematic structures and control systems that enable precise movement. In Lyon’s innovation districts, engineers are increasingly focused on human-robot collaboration, requiring a deep understanding of safety protocols and intuitive interface design.</w:t>
      </w:r>
    </w:p>
    <w:bookmarkEnd w:id="23"/>
    <w:bookmarkStart w:id="24" w:name="sustainable-mobility"/>
    <w:p>
      <w:pPr>
        <w:pStyle w:val="Heading3"/>
      </w:pPr>
      <w:r>
        <w:t xml:space="preserve">4.2 Sustainable Mobility</w:t>
      </w:r>
    </w:p>
    <w:p>
      <w:pPr>
        <w:pStyle w:val="FirstParagraph"/>
      </w:pPr>
      <w:r>
        <w:t xml:space="preserve">Lyon is also a hub for mobility solutions, including electric vehicles and autonomous public transport systems. The Mechatronics Engineer contributes to the development of battery management systems, regenerative braking mechanisms, and sensor fusion technologies for autonomous navigation. The integration of mechanical durability with electronic efficiency is key to extending the range and reliability of electric vehicles produced in this region.</w:t>
      </w:r>
    </w:p>
    <w:bookmarkEnd w:id="24"/>
    <w:bookmarkStart w:id="25" w:name="biomedical-engineering"/>
    <w:p>
      <w:pPr>
        <w:pStyle w:val="Heading3"/>
      </w:pPr>
      <w:r>
        <w:t xml:space="preserve">4.3 Biomedical Engineering</w:t>
      </w:r>
    </w:p>
    <w:p>
      <w:pPr>
        <w:pStyle w:val="FirstParagraph"/>
      </w:pPr>
      <w:r>
        <w:t xml:space="preserve">The "BioAlliance" cluster in Lyon focuses on health technology. Mechatronics Engineers here work on prosthetics, diagnostic imaging equipment, and automated laboratory systems. The precision required in these applications demands rigorous attention to both mechanical tolerances and electronic signal processing, highlighting the versatility of the mechatronics curriculum.</w:t>
      </w:r>
    </w:p>
    <w:bookmarkEnd w:id="25"/>
    <w:bookmarkEnd w:id="26"/>
    <w:bookmarkStart w:id="27" w:name="educational-frameworks-in-france-lyon"/>
    <w:p>
      <w:pPr>
        <w:pStyle w:val="Heading2"/>
      </w:pPr>
      <w:r>
        <w:t xml:space="preserve">5. Educational Frameworks in France Lyon</w:t>
      </w:r>
    </w:p>
    <w:p>
      <w:pPr>
        <w:pStyle w:val="FirstParagraph"/>
      </w:pPr>
      <w:r>
        <w:t xml:space="preserve">The supply of qualified Mechatronics Engineers in France Lyon is supported by a robust educational infrastructure. Universities such as École Centrale de Lyon and INSA Lyon offer specialized master’s degrees and engineering cycles focused on mechatronics, robotics, and industrial informatics. These programs emphasize project-based learning, ensuring that graduates are not only theoretically proficient but also capable of solving real-world problems.</w:t>
      </w:r>
    </w:p>
    <w:p>
      <w:pPr>
        <w:pStyle w:val="BodyText"/>
      </w:pPr>
      <w:r>
        <w:t xml:space="preserve">The collaboration between these educational institutions and local industries ensures that the curriculum remains aligned with market needs. Internships and apprenticeships are standard components of these degrees, allowing students to gain hands-on experience in Lyon’s leading companies before they officially enter the workforce as Mechatronics Engineers.</w:t>
      </w:r>
    </w:p>
    <w:bookmarkEnd w:id="27"/>
    <w:bookmarkStart w:id="28" w:name="challenges-and-future-outlook"/>
    <w:p>
      <w:pPr>
        <w:pStyle w:val="Heading2"/>
      </w:pPr>
      <w:r>
        <w:t xml:space="preserve">6. Challenges and Future Outlook</w:t>
      </w:r>
    </w:p>
    <w:p>
      <w:pPr>
        <w:pStyle w:val="FirstParagraph"/>
      </w:pPr>
      <w:r>
        <w:t xml:space="preserve">Despite the strong demand, challenges remain. The rapid pace of technological advancement requires continuous upskilling. As Artificial Intelligence (AI) and Internet of Things (IoT) become more integrated into mechanical systems, Mechatronics Engineers must increasingly master data analytics and machine learning algorithms.</w:t>
      </w:r>
    </w:p>
    <w:p>
      <w:pPr>
        <w:pStyle w:val="BodyText"/>
      </w:pPr>
      <w:r>
        <w:t xml:space="preserve">In France Lyon, the push for sustainability adds another layer of complexity. Engineers are tasked with designing energy-efficient systems that minimize carbon footprints. This requires innovative approaches to material science and power electronics.</w:t>
      </w:r>
    </w:p>
    <w:bookmarkEnd w:id="28"/>
    <w:bookmarkStart w:id="29" w:name="conclusion"/>
    <w:p>
      <w:pPr>
        <w:pStyle w:val="Heading2"/>
      </w:pPr>
      <w:r>
        <w:t xml:space="preserve">7. Conclusion</w:t>
      </w:r>
    </w:p>
    <w:p>
      <w:pPr>
        <w:pStyle w:val="FirstParagraph"/>
      </w:pPr>
      <w:r>
        <w:t xml:space="preserve">The Mechatronics Engineer is an indispensable asset to the industrial ecosystem of France Lyon. Their ability to integrate diverse engineering disciplines allows for the creation of advanced, intelligent systems that drive economic growth and technological innovation. As France Lyon continues to position itself as a leader in robotics, smart cities, and sustainable mobility, the role of the Mechatronics Engineer will only expand in significance.</w:t>
      </w:r>
    </w:p>
    <w:p>
      <w:pPr>
        <w:pStyle w:val="BodyText"/>
      </w:pPr>
      <w:r>
        <w:t xml:space="preserve">Future developments will likely see these professionals taking on even greater responsibilities in managing cyber-physical systems. For students and professionals alike, focusing on mechatronics within the Lyon context offers a promising career path with substantial opportunities for impact and innovation. The synergy between the academic excellence of France Lyon institutions and the practical needs of its industries ensures that Mechatronics Engineers will remain at the heart of regional progress.</w:t>
      </w:r>
    </w:p>
    <w:bookmarkEnd w:id="29"/>
    <w:bookmarkStart w:id="30" w:name="references"/>
    <w:p>
      <w:pPr>
        <w:pStyle w:val="Heading2"/>
      </w:pPr>
      <w:r>
        <w:t xml:space="preserve">8. References</w:t>
      </w:r>
    </w:p>
    <w:p>
      <w:pPr>
        <w:pStyle w:val="FirstParagraph"/>
      </w:pPr>
      <w:r>
        <w:rPr>
          <w:iCs/>
          <w:i/>
        </w:rPr>
        <w:t xml:space="preserve">Note: In a formal academic submission, this section would include citations from local industry reports, university publications from INSA Lyon and Université de Lyon, and international journals on mechatronics trends in Europe.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France Lyon</dc:title>
  <dc:creator/>
  <dc:language>en</dc:language>
  <cp:keywords/>
  <dcterms:created xsi:type="dcterms:W3CDTF">2026-07-29T06:51:04Z</dcterms:created>
  <dcterms:modified xsi:type="dcterms:W3CDTF">2026-07-29T06:51:04Z</dcterms:modified>
</cp:coreProperties>
</file>

<file path=docProps/custom.xml><?xml version="1.0" encoding="utf-8"?>
<Properties xmlns="http://schemas.openxmlformats.org/officeDocument/2006/custom-properties" xmlns:vt="http://schemas.openxmlformats.org/officeDocument/2006/docPropsVTypes"/>
</file>