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Israel</w:t>
      </w:r>
      <w:r>
        <w:t xml:space="preserve"> </w:t>
      </w:r>
      <w:r>
        <w:t xml:space="preserve">Jerusalem</w:t>
      </w:r>
    </w:p>
    <w:bookmarkStart w:id="29" w:name="X01047b4d934fff75fed917bfc3ddb1e6b27af0c"/>
    <w:p>
      <w:pPr>
        <w:pStyle w:val="Heading1"/>
      </w:pPr>
      <w:r>
        <w:t xml:space="preserve">The Strategic Integration of Mechatronics Engineering in the Innovation Ecosystem of Israel Jerusalem</w:t>
      </w:r>
    </w:p>
    <w:p>
      <w:pPr>
        <w:pStyle w:val="FirstParagraph"/>
      </w:pPr>
      <w:r>
        <w:rPr>
          <w:bCs/>
          <w:b/>
        </w:rPr>
        <w:t xml:space="preserve">Abstract:</w:t>
      </w:r>
      <w:r>
        <w:br/>
      </w:r>
      <w:r>
        <w:t xml:space="preserve">This research paper examines the critical role played by a Mechatronics Engineer within the specific technological and economic landscape of Israel Jerusalem. As a hub for high-tech innovation, defense systems, and biomedical research, Jerusalem requires multidisciplinary expertise that bridges mechanical engineering, electronics, computer science, and control theory. The document analyzes how the unique skills of a Mechatronics Engineer contribute to local startups (Start-Ups), academic institutions in Jerusalem University areas like Givat Ram and Edmond J. Safra Campus, and major industrial sectors. Furthermore, it explores the challenges and opportunities present in this region for professionals holding this specialized degree.</w:t>
      </w:r>
    </w:p>
    <w:bookmarkStart w:id="20" w:name="introduction"/>
    <w:p>
      <w:pPr>
        <w:pStyle w:val="Heading2"/>
      </w:pPr>
      <w:r>
        <w:t xml:space="preserve">1. Introduction</w:t>
      </w:r>
    </w:p>
    <w:p>
      <w:pPr>
        <w:pStyle w:val="FirstParagraph"/>
      </w:pPr>
      <w:r>
        <w:t xml:space="preserve">The intersection of mechanical systems, electronic control circuits, software programming, and sensing technologies defines the field of mechatronics. In the global arena, a Mechatronics Engineer is sought after for their ability to design complex autonomous systems and robotic solutions. However, when applied to the specific context of Israel Jerusalem, this role transcends general engineering applications. Jerusalem has evolved into a significant node in Israel’s "Silicon Wadi," driven not only by its historical significance but also by its modern status as a center for academic research and technological development. This paper argues that the presence and employment of a Mechatronics Engineer are pivotal to sustaining Jerusalem’s competitive edge in sectors ranging from medical device manufacturing to national security technologies.</w:t>
      </w:r>
    </w:p>
    <w:bookmarkEnd w:id="20"/>
    <w:bookmarkStart w:id="21" w:name="X4e55070aaf09f79277b2fd41b0862d227ddb875"/>
    <w:p>
      <w:pPr>
        <w:pStyle w:val="Heading2"/>
      </w:pPr>
      <w:r>
        <w:t xml:space="preserve">2. The Multidisciplinary Nature of Mechatronics</w:t>
      </w:r>
    </w:p>
    <w:p>
      <w:pPr>
        <w:pStyle w:val="FirstParagraph"/>
      </w:pPr>
      <w:r>
        <w:t xml:space="preserve">To understand the value of a Mechatronics Engineer in Jerusalem, one must first define the scope of their expertise. Unlike traditional mechanical or electrical engineers, a Mechatronics Engineer possesses an integrated skill set. This includes proficiency in CAD (Computer-Aided Design) for mechanical components, circuit design using PCB layouts, embedded systems programming (such as C++ or Python), and advanced control algorithms involving PID controllers and machine learning integration.</w:t>
      </w:r>
    </w:p>
    <w:p>
      <w:pPr>
        <w:pStyle w:val="BodyText"/>
      </w:pPr>
      <w:r>
        <w:t xml:space="preserve">In the context of modern engineering problems, silos between disciplines are obsolete. A system that fails to integrate software efficiency with mechanical robustness is often non-viable. Therefore, the Mechatronics Engineer acts as a bridge, ensuring that hardware constraints do not hinder software capabilities and vice versa. This holistic approach is particularly valuable in research-intensive environments found throughout Jerusalem.</w:t>
      </w:r>
    </w:p>
    <w:bookmarkEnd w:id="21"/>
    <w:bookmarkStart w:id="25" w:name="X6b6e89e73f89fbaa64b06693f39ef8f04adb141"/>
    <w:p>
      <w:pPr>
        <w:pStyle w:val="Heading2"/>
      </w:pPr>
      <w:r>
        <w:t xml:space="preserve">3. Key Industrial Sectors in Israel Jerusalem</w:t>
      </w:r>
    </w:p>
    <w:p>
      <w:pPr>
        <w:pStyle w:val="FirstParagraph"/>
      </w:pPr>
      <w:r>
        <w:t xml:space="preserve">The application of mechatronics in Israel Jerusalem is diverse, driven by the city's unique demographic and strategic position. Several key sectors rely heavily on this expertise:</w:t>
      </w:r>
    </w:p>
    <w:bookmarkStart w:id="22" w:name="biomedical-engineering-and-healthtech"/>
    <w:p>
      <w:pPr>
        <w:pStyle w:val="Heading3"/>
      </w:pPr>
      <w:r>
        <w:t xml:space="preserve">3.1 Biomedical Engineering and HealthTech</w:t>
      </w:r>
    </w:p>
    <w:p>
      <w:pPr>
        <w:pStyle w:val="FirstParagraph"/>
      </w:pPr>
      <w:r>
        <w:t xml:space="preserve">Jerusalem is home to some of the most prestigious medical centers in the region, including Hadassah Hospital and Shaare Zedek Medical Center, as well as numerous biotech startups. The development of surgical robots, prosthetic limbs requiring intuitive sensor feedback, and automated laboratory equipment for genomic sequencing all require precise mechatronic systems. A Mechatronics Engineer in this sector is responsible for miniaturizing sensors while ensuring the sterilizability and mechanical reliability of devices used in sterile hospital environments.</w:t>
      </w:r>
    </w:p>
    <w:bookmarkEnd w:id="22"/>
    <w:bookmarkStart w:id="23" w:name="defense-technology-defense-tech"/>
    <w:p>
      <w:pPr>
        <w:pStyle w:val="Heading3"/>
      </w:pPr>
      <w:r>
        <w:t xml:space="preserve">3.2 Defense Technology (Defense-Tech)</w:t>
      </w:r>
    </w:p>
    <w:p>
      <w:pPr>
        <w:pStyle w:val="FirstParagraph"/>
      </w:pPr>
      <w:r>
        <w:t xml:space="preserve">No discussion regarding technology in Israel Jerusalem is complete without acknowledging the defense sector. The region hosts numerous subsidiaries of major defense contractors as well as agile start-ups focusing on autonomous aerial vehicles (UAVs), ground robotics, and precision guidance systems. For these organizations, the Mechatronics Engineer is crucial in developing lightweight airframes equipped with complex avionics and real-time decision-making software. The ability to create systems that operate in unpredictable environments without human intervention is a core competency developed through rigorous mechatronics training.</w:t>
      </w:r>
    </w:p>
    <w:bookmarkEnd w:id="23"/>
    <w:bookmarkStart w:id="24" w:name="academic-research-and-robotics"/>
    <w:p>
      <w:pPr>
        <w:pStyle w:val="Heading3"/>
      </w:pPr>
      <w:r>
        <w:t xml:space="preserve">3.3 Academic Research and Robotics</w:t>
      </w:r>
    </w:p>
    <w:p>
      <w:pPr>
        <w:pStyle w:val="FirstParagraph"/>
      </w:pPr>
      <w:r>
        <w:t xml:space="preserve">The academic institutions scattered across Jerusalem, from the Hebrew University of Jerusalem to Reichman University (IDC), are hotbeds for robotics research. Labs focusing on swarm robotics, underwater drones for archaeological exploration in historical sites near the Old City walls, and agricultural robots require engineers who can troubleshoot both mechanical failures and code bugs simultaneously. The Mechatronics Engineer serves as a vital researcher-practitioner in these labs, translating theoretical models into physical prototypes.</w:t>
      </w:r>
    </w:p>
    <w:bookmarkEnd w:id="24"/>
    <w:bookmarkEnd w:id="25"/>
    <w:bookmarkStart w:id="26" w:name="economic-impact-and-innovation-culture"/>
    <w:p>
      <w:pPr>
        <w:pStyle w:val="Heading2"/>
      </w:pPr>
      <w:r>
        <w:t xml:space="preserve">4. Economic Impact and Innovation Culture</w:t>
      </w:r>
    </w:p>
    <w:p>
      <w:pPr>
        <w:pStyle w:val="FirstParagraph"/>
      </w:pPr>
      <w:r>
        <w:t xml:space="preserve">The employment of a Mechatronics Engineer stimulates the local economy of Israel Jerusalem by fostering innovation. Start-ups often begin with a prototype developed by a small team where versatility is key. A single Mechatronics Engineer can often cover roles that would otherwise require three specialists: a mechanical designer, an embedded systems programmer, and an electronics technician. This efficiency reduces overhead costs for early-stage companies, allowing them to survive the "valley of death" between concept and commercialization.</w:t>
      </w:r>
    </w:p>
    <w:p>
      <w:pPr>
        <w:pStyle w:val="BodyText"/>
      </w:pPr>
      <w:r>
        <w:t xml:space="preserve">Moreover, the collaborative nature of mechatronics projects encourages interdisciplinary teamwork. In Jerusalem’s tech parks and innovation hubs like Jerusalem Innovation Valley (JIV), engineers from different backgrounds collaborate closely. This synergy leads to cross-pollination of ideas, resulting in novel solutions that might not emerge in a siloed environment.</w:t>
      </w:r>
    </w:p>
    <w:bookmarkEnd w:id="26"/>
    <w:bookmarkStart w:id="27" w:name="challenges-and-future-outlook"/>
    <w:p>
      <w:pPr>
        <w:pStyle w:val="Heading2"/>
      </w:pPr>
      <w:r>
        <w:t xml:space="preserve">5. Challenges and Future Outlook</w:t>
      </w:r>
    </w:p>
    <w:p>
      <w:pPr>
        <w:pStyle w:val="FirstParagraph"/>
      </w:pPr>
      <w:r>
        <w:t xml:space="preserve">Despite the strong demand, there are challenges for a Mechatronics Engineer working in Israel Jerusalem. The pace of technological change requires continuous upskilling. Engineers must stay current with advancements in AI, IoT (Internet of Things), and additive manufacturing (3D printing). Additionally, the high cost of living in Jerusalem can be a deterrent for new graduates, although government incentives for developers and engineers in specific zones aim to mitigate this.</w:t>
      </w:r>
    </w:p>
    <w:p>
      <w:pPr>
        <w:pStyle w:val="BodyText"/>
      </w:pPr>
      <w:r>
        <w:t xml:space="preserve">Looking forward, the integration of artificial intelligence into mechatronic systems will redefine the job description. A Mechatronics Engineer will increasingly need to be proficient in data science to train models that control physical machines. In Jerusalem, where research on ethical AI and autonomous ethics is prominent, engineers must also navigate the regulatory and ethical landscapes of deploying autonomous systems in public spaces.</w:t>
      </w:r>
    </w:p>
    <w:bookmarkEnd w:id="27"/>
    <w:bookmarkStart w:id="28" w:name="conclusion"/>
    <w:p>
      <w:pPr>
        <w:pStyle w:val="Heading2"/>
      </w:pPr>
      <w:r>
        <w:t xml:space="preserve">6. Conclusion</w:t>
      </w:r>
    </w:p>
    <w:p>
      <w:pPr>
        <w:pStyle w:val="FirstParagraph"/>
      </w:pPr>
      <w:r>
        <w:t xml:space="preserve">In conclusion, the role of a Mechatronics Engineer in Israel Jerusalem is not merely that of an industrial technician but a strategic asset to the region’s technological sovereignty and economic growth. By integrating mechanical precision with electronic intelligence and software agility, these professionals drive innovation in critical sectors such as healthcare, defense, and academia. As Jerusalem continues to position itself as a global hub for technology and science, the demand for skilled Mechatronics Engineers will only intensify. Investing in this educational discipline ensures that the city maintains its competitive advantage in the global market of advanced manufacturing and autonomous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Engineers in Israel Jerusalem</dc:title>
  <dc:creator/>
  <dc:language>en</dc:language>
  <cp:keywords/>
  <dcterms:created xsi:type="dcterms:W3CDTF">2026-07-29T07:35:07Z</dcterms:created>
  <dcterms:modified xsi:type="dcterms:W3CDTF">2026-07-29T07:35:07Z</dcterms:modified>
</cp:coreProperties>
</file>

<file path=docProps/custom.xml><?xml version="1.0" encoding="utf-8"?>
<Properties xmlns="http://schemas.openxmlformats.org/officeDocument/2006/custom-properties" xmlns:vt="http://schemas.openxmlformats.org/officeDocument/2006/docPropsVTypes"/>
</file>