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Peru</w:t>
      </w:r>
      <w:r>
        <w:t xml:space="preserve"> </w:t>
      </w:r>
      <w:r>
        <w:t xml:space="preserve">Lima</w:t>
      </w:r>
    </w:p>
    <w:bookmarkStart w:id="31" w:name="X4171787d0cd0352b50e271882ce1e3a26da8d89"/>
    <w:p>
      <w:pPr>
        <w:pStyle w:val="Heading1"/>
      </w:pPr>
      <w:r>
        <w:t xml:space="preserve">The Role and Impact of Mechatronics Engineers in the Industrial Landscape of Peru Lima</w:t>
      </w:r>
    </w:p>
    <w:p>
      <w:pPr>
        <w:pStyle w:val="FirstParagraph"/>
      </w:pPr>
      <w:r>
        <w:rPr>
          <w:bCs/>
          <w:b/>
        </w:rPr>
        <w:t xml:space="preserve">Date:</w:t>
      </w:r>
      <w:r>
        <w:t xml:space="preserve"> </w:t>
      </w:r>
      <w:r>
        <w:t xml:space="preserve">October 2023</w:t>
      </w:r>
    </w:p>
    <w:p>
      <w:pPr>
        <w:pStyle w:val="BodyText"/>
      </w:pPr>
      <w:r>
        <w:rPr>
          <w:bCs/>
          <w:b/>
        </w:rPr>
        <w:t xml:space="preserve">Jurisdiction/Context:</w:t>
      </w:r>
      <w:r>
        <w:t xml:space="preserve"> </w:t>
      </w:r>
      <w:r>
        <w:t xml:space="preserve">Peru, Lima Metropolitan Area</w:t>
      </w:r>
    </w:p>
    <w:bookmarkStart w:id="20" w:name="abstract"/>
    <w:p>
      <w:pPr>
        <w:pStyle w:val="Heading2"/>
      </w:pPr>
      <w:r>
        <w:t xml:space="preserve">Abstract</w:t>
      </w:r>
    </w:p>
    <w:p>
      <w:pPr>
        <w:pStyle w:val="FirstParagraph"/>
      </w:pPr>
      <w:r>
        <w:t xml:space="preserve">This research paper explores the critical role of the Mechatronics Engineer within the evolving industrial ecosystem of Peru, with a specific focus on Lima. As Latin America's economic powerhouse undergoes significant digital transformation, the demand for multidisciplinary engineering professionals has surged. This document analyzes how Mechatronics Engineers contribute to key sectors such as mining manufacturing, logistics, and renewable energy in Lima. By integrating mechanical engineering principles with electronic controls and computer science this paper argues that mechatronics expertise is indispensable for modernizing Peru's infrastructure and enhancing global competitiveness.</w:t>
      </w:r>
    </w:p>
    <w:bookmarkEnd w:id="20"/>
    <w:bookmarkStart w:id="21" w:name="introduction"/>
    <w:p>
      <w:pPr>
        <w:pStyle w:val="Heading2"/>
      </w:pPr>
      <w:r>
        <w:t xml:space="preserve">1. Introduction</w:t>
      </w:r>
    </w:p>
    <w:p>
      <w:pPr>
        <w:pStyle w:val="FirstParagraph"/>
      </w:pPr>
      <w:r>
        <w:t xml:space="preserve">In recent years the industrial landscape of Peru has shifted from a traditional resource-extraction model toward a more diversified, technology-driven economy. At the heart of this transformation lies Lima, the capital city which serves as the primary hub for business investment technological innovation and educational development in the country. Within this dynamic context one profession stands out for its versatility and strategic importance: The Mechatronics Engineer.</w:t>
      </w:r>
    </w:p>
    <w:p>
      <w:pPr>
        <w:pStyle w:val="BodyText"/>
      </w:pPr>
      <w:r>
        <w:t xml:space="preserve">Mechatronics is a synergistic combination of mechanical engineering electronics, computer engineering control theory and robotics. It is an interdisciplinary branch of engineering that focuses on the design and development of intelligent systems. In Peru Lima, where industries are increasingly adopting Industry 4.0 standards the Mechatronics Engineer has become a pivotal figure in bridging the gap between traditional manufacturing processes and advanced automation technologies.</w:t>
      </w:r>
    </w:p>
    <w:bookmarkEnd w:id="21"/>
    <w:bookmarkStart w:id="22" w:name="X4a445eeeb4992c9ed53ba65cbc7bafa319be5f5"/>
    <w:p>
      <w:pPr>
        <w:pStyle w:val="Heading2"/>
      </w:pPr>
      <w:r>
        <w:t xml:space="preserve">2. The Educational and Professional Landscape in Peru</w:t>
      </w:r>
    </w:p>
    <w:p>
      <w:pPr>
        <w:pStyle w:val="FirstParagraph"/>
      </w:pPr>
      <w:r>
        <w:t xml:space="preserve">The demand for skilled engineers in Peru is supported by a growing number of universities offering specialized mechatronics programs particularly in Lima. Institutions such as the National University of Engineering (UNI), the Pontifical Catholic University of Peru (PUCP), and various private technical colleges have expanded their curricula to include robotics, embedded systems, and automated control.</w:t>
      </w:r>
    </w:p>
    <w:p>
      <w:pPr>
        <w:pStyle w:val="BodyText"/>
      </w:pPr>
      <w:r>
        <w:t xml:space="preserve">However a gap remains between academic training and industry requirements. The Mechatronics Engineer in Peru Lima is often expected not only to design mechanisms but also to program PLCs (Programmable Logic Controllers), manage IoT (Internet of Things) networks, and maintain predictive maintenance systems. This breadth of knowledge makes the mechatronics professional uniquely qualified to handle complex industrial challenges that require a holistic approach.</w:t>
      </w:r>
    </w:p>
    <w:bookmarkEnd w:id="22"/>
    <w:bookmarkStart w:id="26" w:name="key-sectors-driving-demand-in-lima"/>
    <w:p>
      <w:pPr>
        <w:pStyle w:val="Heading2"/>
      </w:pPr>
      <w:r>
        <w:t xml:space="preserve">3. Key Sectors Driving Demand in Lima</w:t>
      </w:r>
    </w:p>
    <w:bookmarkStart w:id="23" w:name="mining-and-mineral-processing"/>
    <w:p>
      <w:pPr>
        <w:pStyle w:val="Heading3"/>
      </w:pPr>
      <w:r>
        <w:t xml:space="preserve">3.1 Mining and Mineral Processing</w:t>
      </w:r>
    </w:p>
    <w:p>
      <w:pPr>
        <w:pStyle w:val="FirstParagraph"/>
      </w:pPr>
      <w:r>
        <w:t xml:space="preserve">Mining remains a cornerstone of the Peruvian economy with large operations located near major industrial corridors extending from Lima into the Andes. In these high-risk and high-efficiency environments, Mechatronics Engineers play a crucial role in designing autonomous drilling systems, remote-controlled conveyors, and sensor networks that monitor equipment health. The ability to integrate mechanical durability with electronic precision allows engineers in this sector to reduce downtime and increase safety protocols significantly.</w:t>
      </w:r>
    </w:p>
    <w:bookmarkEnd w:id="23"/>
    <w:bookmarkStart w:id="24" w:name="manufacturing-and-automotive-industry"/>
    <w:p>
      <w:pPr>
        <w:pStyle w:val="Heading3"/>
      </w:pPr>
      <w:r>
        <w:t xml:space="preserve">3.2 Manufacturing and Automotive Industry</w:t>
      </w:r>
    </w:p>
    <w:p>
      <w:pPr>
        <w:pStyle w:val="FirstParagraph"/>
      </w:pPr>
      <w:r>
        <w:t xml:space="preserve">Lima hosts a robust manufacturing sector including food processing textiles, automotive assembly and pharmaceuticals. As local factories compete globally they must adopt lean manufacturing principles driven by automation. Mechatronics Engineers in Peru Lima are responsible for installing robotic arms designing custom conveyor systems and optimizing production lines using data analytics. For instance many automotive plants in the Callao industrial zone rely on mechatronics experts to ensure that assembly robots communicate seamlessly with central management software.</w:t>
      </w:r>
    </w:p>
    <w:bookmarkEnd w:id="24"/>
    <w:bookmarkStart w:id="25" w:name="logistics-and-port-infrastructure"/>
    <w:p>
      <w:pPr>
        <w:pStyle w:val="Heading3"/>
      </w:pPr>
      <w:r>
        <w:t xml:space="preserve">3.3 Logistics and Port Infrastructure</w:t>
      </w:r>
    </w:p>
    <w:p>
      <w:pPr>
        <w:pStyle w:val="FirstParagraph"/>
      </w:pPr>
      <w:r>
        <w:t xml:space="preserve">The ports of Callao and Chancay are vital gateways for international trade. Modernizing port logistics requires sophisticated sorting systems automated guided vehicles (AGVs) and real-time tracking technologies. Mechatronics Engineers contribute to the development of smart warehouse solutions that utilize RFID tags barcode scanning and robotic picking arms. In Lima the efficiency of these logistic chains directly impacts Peru's export capabilities making mechatronics expertise a critical economic asset.</w:t>
      </w:r>
    </w:p>
    <w:bookmarkEnd w:id="25"/>
    <w:bookmarkEnd w:id="26"/>
    <w:bookmarkStart w:id="27" w:name="X37734954449cb0c3f0e8c5616a34d644f9d4f47"/>
    <w:p>
      <w:pPr>
        <w:pStyle w:val="Heading2"/>
      </w:pPr>
      <w:r>
        <w:t xml:space="preserve">4. Challenges Faced by Mechatronics Engineers in Peru</w:t>
      </w:r>
    </w:p>
    <w:p>
      <w:pPr>
        <w:pStyle w:val="FirstParagraph"/>
      </w:pPr>
      <w:r>
        <w:t xml:space="preserve">Despite the growing demand several challenges persist for Mechatronics Engineers working in Lima. Firstly there is often a lack of access to cutting-edge hardware and simulation tools which can hinder innovation during the educational and early professional stages. Secondly bureaucratic hurdles and slow adoption rates in smaller enterprises can limit the implementation of advanced mechatronic solutions.</w:t>
      </w:r>
    </w:p>
    <w:p>
      <w:pPr>
        <w:pStyle w:val="BodyText"/>
      </w:pPr>
      <w:r>
        <w:t xml:space="preserve">Furthermore there is an issue brain drain many talented Mechatronics Engineers seek opportunities abroad due to higher salaries in North America or Europe. Retaining this talent requires competitive compensation packages continuous professional development and a corporate culture that values engineering innovation. The government and private sector in Peru must collaborate to create incentives that keep these highly skilled professionals within the country.</w:t>
      </w:r>
    </w:p>
    <w:bookmarkEnd w:id="27"/>
    <w:bookmarkStart w:id="28" w:name="future-outlook-and-recommendations"/>
    <w:p>
      <w:pPr>
        <w:pStyle w:val="Heading2"/>
      </w:pPr>
      <w:r>
        <w:t xml:space="preserve">5. Future Outlook and Recommendations</w:t>
      </w:r>
    </w:p>
    <w:p>
      <w:pPr>
        <w:pStyle w:val="FirstParagraph"/>
      </w:pPr>
      <w:r>
        <w:t xml:space="preserve">The future for Mechatronics Engineers in Peru Lima is promising given the global trend toward sustainability and digitalization. Emerging fields such as renewable energy integration smart city infrastructure and agricultural technology (AgriTech) offer new avenues for application of mechatronic skills.</w:t>
      </w:r>
    </w:p>
    <w:p>
      <w:pPr>
        <w:pStyle w:val="BodyText"/>
      </w:pPr>
      <w:r>
        <w:t xml:space="preserve">To maximize this potential the following recommendations are proposed:</w:t>
      </w:r>
    </w:p>
    <w:p>
      <w:pPr>
        <w:numPr>
          <w:ilvl w:val="0"/>
          <w:numId w:val="1001"/>
        </w:numPr>
        <w:pStyle w:val="Compact"/>
      </w:pPr>
      <w:r>
        <w:rPr>
          <w:bCs/>
          <w:b/>
        </w:rPr>
        <w:t xml:space="preserve">Enhanced Industry-Academia Partnerships:</w:t>
      </w:r>
      <w:r>
        <w:t xml:space="preserve"> </w:t>
      </w:r>
      <w:r>
        <w:t xml:space="preserve">Universities in Lima should strengthen ties with companies to ensure curricula reflect real-world needs providing students with internships and project-based learning.</w:t>
      </w:r>
    </w:p>
    <w:p>
      <w:pPr>
        <w:numPr>
          <w:ilvl w:val="0"/>
          <w:numId w:val="1001"/>
        </w:numPr>
        <w:pStyle w:val="Compact"/>
      </w:pPr>
      <w:r>
        <w:rPr>
          <w:bCs/>
          <w:b/>
        </w:rPr>
        <w:t xml:space="preserve">Promotion of R&amp;D:</w:t>
      </w:r>
      <w:r>
        <w:t xml:space="preserve"> </w:t>
      </w:r>
      <w:r>
        <w:t xml:space="preserve">Increased investment in research and development by both public and private entities will allow Mechatronics Engineers to innovate rather than just implement existing technologies.</w:t>
      </w:r>
    </w:p>
    <w:p>
      <w:pPr>
        <w:numPr>
          <w:ilvl w:val="0"/>
          <w:numId w:val="1001"/>
        </w:numPr>
        <w:pStyle w:val="Compact"/>
      </w:pPr>
      <w:r>
        <w:rPr>
          <w:bCs/>
          <w:b/>
        </w:rPr>
        <w:t xml:space="preserve">Lifelong Learning:</w:t>
      </w:r>
      <w:r>
        <w:t xml:space="preserve"> </w:t>
      </w:r>
      <w:r>
        <w:t xml:space="preserve">Given the rapid pace of technological change, continuous education in AI machine learning and cyber-physical systems is essential for professionals to remain relevant.</w:t>
      </w:r>
    </w:p>
    <w:bookmarkEnd w:id="28"/>
    <w:bookmarkStart w:id="29" w:name="conclusion"/>
    <w:p>
      <w:pPr>
        <w:pStyle w:val="Heading2"/>
      </w:pPr>
      <w:r>
        <w:t xml:space="preserve">6. Conclusion</w:t>
      </w:r>
    </w:p>
    <w:p>
      <w:pPr>
        <w:pStyle w:val="FirstParagraph"/>
      </w:pPr>
      <w:r>
        <w:t xml:space="preserve">In conclusion the Mechatronics Engineer is a vital component of Peru's industrial evolution particularly in Lima where economic activity converges. By combining mechanical elegance with electronic intelligence these engineers drive efficiency safety and innovation across mining manufacturing logistics and energy sectors.</w:t>
      </w:r>
    </w:p>
    <w:p>
      <w:pPr>
        <w:pStyle w:val="BodyText"/>
      </w:pPr>
      <w:r>
        <w:t xml:space="preserve">While challenges exist regarding education retention and access to technology the trajectory is clear: As Peru seeks to elevate its status in the global economy the role of the Mechatronics Engineer will only grow in importance. Investing in this profession is not merely an educational strategy but a national imperative for sustainable development and technological sovereignty.</w:t>
      </w:r>
    </w:p>
    <w:bookmarkEnd w:id="29"/>
    <w:bookmarkStart w:id="30" w:name="references"/>
    <w:p>
      <w:pPr>
        <w:pStyle w:val="Heading2"/>
      </w:pPr>
      <w:r>
        <w:t xml:space="preserve">References</w:t>
      </w:r>
    </w:p>
    <w:p>
      <w:pPr>
        <w:pStyle w:val="FirstParagraph"/>
      </w:pPr>
      <w:r>
        <w:rPr>
          <w:iCs/>
          <w:i/>
        </w:rPr>
        <w:t xml:space="preserve">Note: This document synthesizes general industry trends and academic structures prevalent in Peru as of 2023. Specific statistical data would require consultation with the Peruvian Ministry of Production (PRODUCE) and recent academic journals from Lima-based institutions.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Mechatronics Engineers in the Industrial Landscape of Peru Lima</dc:title>
  <dc:creator/>
  <dc:language>en</dc:language>
  <cp:keywords/>
  <dcterms:created xsi:type="dcterms:W3CDTF">2026-07-29T10:24:07Z</dcterms:created>
  <dcterms:modified xsi:type="dcterms:W3CDTF">2026-07-29T10:24:07Z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