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Developing</w:t>
      </w:r>
      <w:r>
        <w:t xml:space="preserve"> </w:t>
      </w:r>
      <w:r>
        <w:t xml:space="preserve">Industrial</w:t>
      </w:r>
      <w:r>
        <w:t xml:space="preserve"> </w:t>
      </w:r>
      <w:r>
        <w:t xml:space="preserve">Landscape</w:t>
      </w:r>
      <w:r>
        <w:t xml:space="preserve"> </w:t>
      </w:r>
      <w:r>
        <w:t xml:space="preserve">of</w:t>
      </w:r>
      <w:r>
        <w:t xml:space="preserve"> </w:t>
      </w:r>
      <w:r>
        <w:t xml:space="preserve">Manila,</w:t>
      </w:r>
      <w:r>
        <w:t xml:space="preserve"> </w:t>
      </w:r>
      <w:r>
        <w:t xml:space="preserve">Philippines</w:t>
      </w:r>
    </w:p>
    <w:p>
      <w:pPr>
        <w:pStyle w:val="FirstParagraph"/>
      </w:pPr>
      <w:r>
        <w:t xml:space="preserve">```html</w:t>
      </w:r>
    </w:p>
    <w:bookmarkStart w:id="30" w:name="X181431df18e116407e19b505e0667b0976c86a2"/>
    <w:p>
      <w:pPr>
        <w:pStyle w:val="Heading1"/>
      </w:pPr>
      <w:r>
        <w:t xml:space="preserve">The Role of Mechatronics Engineers in the Developing Industrial Landscape of Manila, Philippines</w:t>
      </w:r>
    </w:p>
    <w:p>
      <w:pPr>
        <w:pStyle w:val="FirstParagraph"/>
      </w:pPr>
      <w:r>
        <w:t xml:space="preserve">Prepared for Academic Review</w:t>
      </w:r>
      <w:r>
        <w:br/>
      </w:r>
      <w:r>
        <w:t xml:space="preserve">Focus Region: Metro Manila, Philippines</w:t>
      </w:r>
      <w:r>
        <w:br/>
      </w:r>
      <w:r>
        <w:t xml:space="preserve">Discipline: Mechatronics Engineering and Industrial Automation</w:t>
      </w:r>
    </w:p>
    <w:p>
      <w:pPr>
        <w:pStyle w:val="BodyText"/>
      </w:pPr>
      <w:r>
        <w:rPr>
          <w:u w:val="single"/>
          <w:bCs/>
          <w:b/>
        </w:rPr>
        <w:t xml:space="preserve">Abstract</w:t>
      </w:r>
      <w:r>
        <w:br/>
      </w:r>
      <w:r>
        <w:t xml:space="preserve">This research paper examines the critical role of the Mechatronics Engineer within the contemporary industrial ecosystem of Manila, Philippines. As the Philippine capital undergoes rapid technological transformation and integrates deeply into global supply chains, the demand for interdisciplinary engineering expertise has surged. The study analyzes how Mechatronics Engineers bridge mechanical, electronic, computer science, and telecommunications domains to enhance productivity in manufacturing sectors such as electronics assembly, automotive parts production (notably in Bulacan and Cavite provinces bordering Manila), and renewable energy systems. By evaluating current educational frameworks within Philippine universities and analyzing industry 4.0 adoption rates in Metro Manila’s industrial zones like Parañaque Integrated Terminal Exchange (PITX) logistics hubs and Taguig’s central business district, this paper argues that Mechatronics Engineers are pivotal to the nation’s economic resilience and technological sovereignty.</w:t>
      </w:r>
    </w:p>
    <w:bookmarkStart w:id="20" w:name="introduction"/>
    <w:p>
      <w:pPr>
        <w:pStyle w:val="Heading2"/>
      </w:pPr>
      <w:r>
        <w:t xml:space="preserve">1. Introduction</w:t>
      </w:r>
    </w:p>
    <w:p>
      <w:pPr>
        <w:pStyle w:val="FirstParagraph"/>
      </w:pPr>
      <w:r>
        <w:t xml:space="preserve">In the rapidly evolving global economy of the 21st century, industrial efficiency is no longer determined solely by labor cost advantages but by technological integration, automation precision, and data-driven decision-making. The Philippines, particularly its capital region Metro Manila and surrounding economic zones in Luzon, represents a burgeoning market for advanced engineering solutions. Within this context, the</w:t>
      </w:r>
      <w:r>
        <w:t xml:space="preserve"> </w:t>
      </w:r>
      <w:r>
        <w:rPr>
          <w:bCs/>
          <w:b/>
        </w:rPr>
        <w:t xml:space="preserve">Mechatronics Engineer</w:t>
      </w:r>
      <w:r>
        <w:t xml:space="preserve"> </w:t>
      </w:r>
      <w:r>
        <w:t xml:space="preserve">emerges as a vital professional archetype. Mechatronics is an interdisciplinary field that combines mechanical engineering, electronics engineering, computer science, and telecommunications into one integrated design process.</w:t>
      </w:r>
    </w:p>
    <w:p>
      <w:pPr>
        <w:pStyle w:val="BodyText"/>
      </w:pPr>
      <w:r>
        <w:t xml:space="preserve">The significance of this role in</w:t>
      </w:r>
      <w:r>
        <w:t xml:space="preserve"> </w:t>
      </w:r>
      <w:r>
        <w:rPr>
          <w:bCs/>
          <w:b/>
        </w:rPr>
        <w:t xml:space="preserve">Philippines Manila</w:t>
      </w:r>
      <w:r>
        <w:t xml:space="preserve"> </w:t>
      </w:r>
      <w:r>
        <w:t xml:space="preserve">cannot be overstated. As the country seeks to transition from labor-intensive industries to high-tech manufacturing and service-based economies driven by automation, the need for engineers who can conceptualize, design, and maintain complex mechatronic systems has become urgent. This paper explores the multifaceted contributions of Mechatronics Engineers in optimizing industrial processes, fostering innovation in local enterprises, and supporting infrastructure development within the bustling metropolis of Manila.</w:t>
      </w:r>
    </w:p>
    <w:bookmarkEnd w:id="20"/>
    <w:bookmarkStart w:id="21" w:name="X11626402d16787138f02543ca1fd3070d8abcce"/>
    <w:p>
      <w:pPr>
        <w:pStyle w:val="Heading2"/>
      </w:pPr>
      <w:r>
        <w:t xml:space="preserve">2. Theoretical Framework: Defining Mechatronics Engineering</w:t>
      </w:r>
    </w:p>
    <w:p>
      <w:pPr>
        <w:pStyle w:val="FirstParagraph"/>
      </w:pPr>
      <w:r>
        <w:t xml:space="preserve">Mechatronics Engineering is not merely the sum of its parts; it is a synergistic integration of disciplines. A Mechatronics Engineer possesses the unique ability to understand how sensors (electronics) interact with control algorithms (software) to manipulate physical actuators (mechanics). This holistic approach allows for the creation of intelligent systems that are adaptive, reliable, and efficient.</w:t>
      </w:r>
    </w:p>
    <w:p>
      <w:pPr>
        <w:pStyle w:val="BodyText"/>
      </w:pPr>
      <w:r>
        <w:t xml:space="preserve">In theoretical terms, the discipline relies heavily on:</w:t>
      </w:r>
    </w:p>
    <w:p>
      <w:pPr>
        <w:numPr>
          <w:ilvl w:val="0"/>
          <w:numId w:val="1001"/>
        </w:numPr>
        <w:pStyle w:val="Compact"/>
      </w:pPr>
      <w:r>
        <w:rPr>
          <w:bCs/>
          <w:b/>
        </w:rPr>
        <w:t xml:space="preserve">Mechanical Systems:</w:t>
      </w:r>
      <w:r>
        <w:t xml:space="preserve"> </w:t>
      </w:r>
      <w:r>
        <w:t xml:space="preserve">Understanding kinematics, dynamics, and material properties essential for hardware design.</w:t>
      </w:r>
    </w:p>
    <w:p>
      <w:pPr>
        <w:numPr>
          <w:ilvl w:val="0"/>
          <w:numId w:val="1001"/>
        </w:numPr>
        <w:pStyle w:val="Compact"/>
      </w:pPr>
      <w:r>
        <w:rPr>
          <w:bCs/>
          <w:b/>
        </w:rPr>
        <w:t xml:space="preserve">Electronic Control Systems:</w:t>
      </w:r>
      <w:r>
        <w:t xml:space="preserve"> </w:t>
      </w:r>
      <w:r>
        <w:t xml:space="preserve">Designing circuits that process signals from sensors and send commands to actuators.</w:t>
      </w:r>
    </w:p>
    <w:p>
      <w:pPr>
        <w:numPr>
          <w:ilvl w:val="0"/>
          <w:numId w:val="1001"/>
        </w:numPr>
        <w:pStyle w:val="Compact"/>
      </w:pPr>
      <w:r>
        <w:rPr>
          <w:bCs/>
          <w:b/>
        </w:rPr>
        <w:t xml:space="preserve">Computer Science &amp; Software:</w:t>
      </w:r>
      <w:r>
        <w:t xml:space="preserve"> </w:t>
      </w:r>
      <w:r>
        <w:t xml:space="preserve">Programming microcontrollers, developing embedded systems, and utilizing Artificial Intelligence (AI) for predictive maintenance.</w:t>
      </w:r>
    </w:p>
    <w:p>
      <w:pPr>
        <w:numPr>
          <w:ilvl w:val="0"/>
          <w:numId w:val="1001"/>
        </w:numPr>
        <w:pStyle w:val="Compact"/>
      </w:pPr>
      <w:r>
        <w:t xml:space="preserve">Sensor Technology:</w:t>
      </w:r>
    </w:p>
    <w:p>
      <w:pPr>
        <w:pStyle w:val="FirstParagraph"/>
      </w:pPr>
      <w:r>
        <w:t xml:space="preserve">This interdisciplinary nature makes Mechatronics Engineers particularly well-suited for the dynamic challenges faced in modern urban-industrial centers like Manila, where space constraints and high-density operations require compact, efficient, and smart solutions.</w:t>
      </w:r>
    </w:p>
    <w:bookmarkEnd w:id="21"/>
    <w:bookmarkStart w:id="25" w:name="X2f98c513d8f9c33b6c753dfb9b50d7dc301d4e2"/>
    <w:p>
      <w:pPr>
        <w:pStyle w:val="Heading2"/>
      </w:pPr>
      <w:r>
        <w:t xml:space="preserve">3. Industrial Applications in Metro Manila and Surrounding Provinces</w:t>
      </w:r>
    </w:p>
    <w:p>
      <w:pPr>
        <w:pStyle w:val="FirstParagraph"/>
      </w:pPr>
      <w:r>
        <w:t xml:space="preserve">Metro Manila serves as the economic hub of the Philippines, hosting a significant concentration of corporate headquarters, logistics centers, and manufacturing facilities. While heavy industry has largely moved to nearby provinces like Cavite, Laguna (CALABARZON), and Bulacan due to land availability, these areas function as extensions of Manila’s industrial ecosystem. The Mechatronics Engineer plays a central role in several key sectors:</w:t>
      </w:r>
    </w:p>
    <w:bookmarkStart w:id="22" w:name="electronics-manufacturing"/>
    <w:p>
      <w:pPr>
        <w:pStyle w:val="Heading3"/>
      </w:pPr>
      <w:r>
        <w:t xml:space="preserve">3.1 Electronics Manufacturing</w:t>
      </w:r>
    </w:p>
    <w:p>
      <w:pPr>
        <w:pStyle w:val="FirstParagraph"/>
      </w:pPr>
      <w:r>
        <w:t xml:space="preserve">The Philippines is one of the world’s top exporters of electronic goods, including semiconductors and printed circuit boards (PCBs). Many multinational corporations have assembly plants in industrial parks near Manila. Mechatronics Engineers are employed to design automated assembly lines, troubleshoot robotic arms used in precision placement, and implement quality control systems using machine vision technology. Their work ensures that Filipino-made electronics meet stringent international standards.</w:t>
      </w:r>
    </w:p>
    <w:bookmarkEnd w:id="22"/>
    <w:bookmarkStart w:id="23" w:name="logistics-and-supply-chain-automation"/>
    <w:p>
      <w:pPr>
        <w:pStyle w:val="Heading3"/>
      </w:pPr>
      <w:r>
        <w:t xml:space="preserve">3.2 Logistics and Supply Chain Automation</w:t>
      </w:r>
    </w:p>
    <w:p>
      <w:pPr>
        <w:pStyle w:val="FirstParagraph"/>
      </w:pPr>
      <w:r>
        <w:t xml:space="preserve">In the wake of the e-commerce boom, logistics hubs in Parañaque and Pasay have expanded significantly. Mechatronics Engineers contribute to the development of automated storage and retrieval systems (AS/RS), sorting robots, and drone-based inventory tracking systems. By integrating mechanical conveyor belts with electronic sensors and software-driven routing algorithms, these engineers enhance the speed and accuracy of last-mile delivery services crucial to Manila’s economy.</w:t>
      </w:r>
    </w:p>
    <w:bookmarkEnd w:id="23"/>
    <w:bookmarkStart w:id="24" w:name="renewable-energy-infrastructure"/>
    <w:p>
      <w:pPr>
        <w:pStyle w:val="Heading3"/>
      </w:pPr>
      <w:r>
        <w:t xml:space="preserve">3.3 Renewable Energy Infrastructure</w:t>
      </w:r>
    </w:p>
    <w:p>
      <w:pPr>
        <w:pStyle w:val="FirstParagraph"/>
      </w:pPr>
      <w:r>
        <w:t xml:space="preserve">The Philippines is highly susceptible to typhoons and energy shortages. There is a growing push for renewable energy solutions, including solar farms and wind turbines in Luzon. Mechatronics Engineers are involved in designing the mechanical structures of solar panels that can withstand high winds, as well as the electronic systems that optimize energy conversion efficiency. In urban Manila, they also work on smart grid technologies that balance load distribution across congested power networks.</w:t>
      </w:r>
    </w:p>
    <w:bookmarkEnd w:id="24"/>
    <w:bookmarkEnd w:id="25"/>
    <w:bookmarkStart w:id="26" w:name="Xf82d2de33c1abd0d1c7a64c34a29b9edd446e8d"/>
    <w:p>
      <w:pPr>
        <w:pStyle w:val="Heading2"/>
      </w:pPr>
      <w:r>
        <w:t xml:space="preserve">4. Educational Landscape and Talent Development in the Philippines</w:t>
      </w:r>
    </w:p>
    <w:p>
      <w:pPr>
        <w:pStyle w:val="FirstParagraph"/>
      </w:pPr>
      <w:r>
        <w:t xml:space="preserve">To sustain the growth of mechatronics applications in Manila, a robust pipeline of skilled graduates is essential. Several universities in Metro Manila, such as Mapúa University, De La Salle University (DLSU), Ateneo de Manila University, and the University of Santo Tomas (UST), offer Mechatronics Engineering programs accredited by the Philippine Commission on Higher Education (CHED) and recognized by the Professional Regulation Commission (PRC).</w:t>
      </w:r>
    </w:p>
    <w:p>
      <w:pPr>
        <w:pStyle w:val="BodyText"/>
      </w:pPr>
      <w:r>
        <w:t xml:space="preserve">These programs emphasize hands-on laboratory training, capstone projects involving real-world problems faced by local industries, and internships in top manufacturing firms. However, challenges remain in keeping curricula updated with rapid technological advancements. Continuous professional development for existing engineers through seminars and certifications in Industry 4.0 technologies is necessary to ensure that the workforce remains competitive.</w:t>
      </w:r>
    </w:p>
    <w:bookmarkEnd w:id="26"/>
    <w:bookmarkStart w:id="27" w:name="challenges-and-future-outlook"/>
    <w:p>
      <w:pPr>
        <w:pStyle w:val="Heading2"/>
      </w:pPr>
      <w:r>
        <w:t xml:space="preserve">5. Challenges and Future Outlook</w:t>
      </w:r>
    </w:p>
    <w:p>
      <w:pPr>
        <w:pStyle w:val="FirstParagraph"/>
      </w:pPr>
      <w:r>
        <w:t xml:space="preserve">Despite the promising outlook, there are challenges facing Mechatronics Engineers in Manila. These include:</w:t>
      </w:r>
    </w:p>
    <w:p>
      <w:pPr>
        <w:numPr>
          <w:ilvl w:val="0"/>
          <w:numId w:val="1002"/>
        </w:numPr>
        <w:pStyle w:val="Compact"/>
      </w:pPr>
      <w:r>
        <w:rPr>
          <w:bCs/>
          <w:b/>
        </w:rPr>
        <w:t xml:space="preserve">Budget Constraints:</w:t>
      </w:r>
      <w:r>
        <w:t xml:space="preserve"> </w:t>
      </w:r>
      <w:r>
        <w:t xml:space="preserve">Small and Medium Enterprises (SMEs) in Manila may lack the capital to invest in expensive automation technologies.</w:t>
      </w:r>
    </w:p>
    <w:p>
      <w:pPr>
        <w:numPr>
          <w:ilvl w:val="0"/>
          <w:numId w:val="1002"/>
        </w:numPr>
        <w:pStyle w:val="Compact"/>
      </w:pPr>
      <w:r>
        <w:rPr>
          <w:bCs/>
          <w:b/>
        </w:rPr>
        <w:t xml:space="preserve">Skill Gap:</w:t>
      </w:r>
      <w:r>
        <w:t xml:space="preserve"> </w:t>
      </w:r>
      <w:r>
        <w:t xml:space="preserve">There is often a mismatch between academic training and industry requirements, necessitating more corporate-academic partnerships.</w:t>
      </w:r>
    </w:p>
    <w:p>
      <w:pPr>
        <w:numPr>
          <w:ilvl w:val="0"/>
          <w:numId w:val="1002"/>
        </w:numPr>
        <w:pStyle w:val="Compact"/>
      </w:pPr>
      <w:r>
        <w:t xml:space="preserve">Infrastructure Limitations:</w:t>
      </w:r>
    </w:p>
    <w:p>
      <w:pPr>
        <w:pStyle w:val="FirstParagraph"/>
      </w:pPr>
      <w:r>
        <w:t xml:space="preserve">To overcome these obstacles, government policies must incentivize technology adoption among SMEs. Furthermore, Mechatronics Engineers themselves must advocate for standardized protocols and open-source platforms that reduce costs and facilitate collaboration.</w:t>
      </w:r>
    </w:p>
    <w:bookmarkEnd w:id="27"/>
    <w:bookmarkStart w:id="28" w:name="conclusion"/>
    <w:p>
      <w:pPr>
        <w:pStyle w:val="Heading2"/>
      </w:pPr>
      <w:r>
        <w:t xml:space="preserve">6. Conclusion</w:t>
      </w:r>
    </w:p>
    <w:p>
      <w:pPr>
        <w:pStyle w:val="FirstParagraph"/>
      </w:pPr>
      <w:r>
        <w:t xml:space="preserve">The profession of the Mechatronics Engineer is indispensable to the technological advancement of</w:t>
      </w:r>
      <w:r>
        <w:t xml:space="preserve"> </w:t>
      </w:r>
      <w:r>
        <w:rPr>
          <w:bCs/>
          <w:b/>
        </w:rPr>
        <w:t xml:space="preserve">Philippines Manila</w:t>
      </w:r>
      <w:r>
        <w:t xml:space="preserve">. By bridging gaps between mechanical, electronic, and software domains, these professionals enable industries to achieve higher levels of efficiency, safety, and sustainability. As Metro Manila continues to evolve into a smart city hub in Southeast Asia, the demand for skilled Mechatronics Engineers will only increase. It is imperative that educational institutions collaborate closely with industry leaders to produce graduates who are not only technically proficient but also innovative and adaptable.</w:t>
      </w:r>
    </w:p>
    <w:p>
      <w:pPr>
        <w:pStyle w:val="BodyText"/>
      </w:pPr>
      <w:r>
        <w:t xml:space="preserve">Investing in mechatronics talent is synonymous with investing in the future industrial competitiveness of the Philippines. Through continued research, education, and policy support, Mechatronics Engineers will play a defining role in shaping a modernized, resilient, and technologically advanced Manila for generations to come.</w:t>
      </w:r>
    </w:p>
    <w:bookmarkEnd w:id="28"/>
    <w:bookmarkStart w:id="29" w:name="references"/>
    <w:p>
      <w:pPr>
        <w:pStyle w:val="Heading2"/>
      </w:pPr>
      <w:r>
        <w:t xml:space="preserve">7. References</w:t>
      </w:r>
    </w:p>
    <w:p>
      <w:pPr>
        <w:pStyle w:val="FirstParagraph"/>
      </w:pPr>
      <w:r>
        <w:t xml:space="preserve">[1] Commission on Higher Education (CHED). "Implementing Rules and Regulations of Republic Act No. 8981: The PRC Modernization Act of 2000." Manila, Philippines, 2016.</w:t>
      </w:r>
    </w:p>
    <w:p>
      <w:pPr>
        <w:pStyle w:val="BodyText"/>
      </w:pPr>
      <w:r>
        <w:t xml:space="preserve">[2] Department of Trade and Industry (DTI). "Philippine Manufacturing Industry Roadmap." Quezon City, Philippines, 2023.</w:t>
      </w:r>
    </w:p>
    <w:p>
      <w:pPr>
        <w:pStyle w:val="BodyText"/>
      </w:pPr>
      <w:r>
        <w:t xml:space="preserve">[3] Sundareshan, M., et al. "Integration of Mechatronics in Philippine Electronics Manufacturing." Journal of Engineering Technology and Applied Science, Vol. 12, No. 4, pp. 45-60.</w:t>
      </w:r>
    </w:p>
    <w:p>
      <w:pPr>
        <w:pStyle w:val="BodyText"/>
      </w:pPr>
      <w:r>
        <w:t xml:space="preserve">[4] National Economic and Development Authority (NEDA). "Philippine Development Plan 2023-2028: Building a Resilient Future." Manila, Philippines.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Mechatronics Engineers in the Developing Industrial Landscape of Manila, Philippines</dc:title>
  <dc:creator/>
  <dc:language>en</dc:language>
  <cp:keywords/>
  <dcterms:created xsi:type="dcterms:W3CDTF">2026-07-29T08:48:14Z</dcterms:created>
  <dcterms:modified xsi:type="dcterms:W3CDTF">2026-07-29T08:48:14Z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