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67dfced92e156a1f2f6358a92a25edb30831095"/>
    <w:p>
      <w:pPr>
        <w:pStyle w:val="Heading1"/>
      </w:pPr>
      <w:r>
        <w:t xml:space="preserve">The Role and Evolution of the Mechatronics Engineer in United Kingdom London</w:t>
      </w:r>
    </w:p>
    <w:p>
      <w:pPr>
        <w:pStyle w:val="FirstParagraph"/>
      </w:pPr>
      <w:r>
        <w:rPr>
          <w:bCs/>
          <w:b/>
        </w:rPr>
        <w:t xml:space="preserve">Abstract:</w:t>
      </w:r>
    </w:p>
    <w:p>
      <w:pPr>
        <w:pStyle w:val="BodyText"/>
      </w:pPr>
      <w:r>
        <w:t xml:space="preserve">This research paper examines the critical role of the Mechatronics Engineer within the industrial and technological landscape of United Kingdom London. As a global hub for innovation, finance, and advanced manufacturing, London serves as a unique testing ground for integrated systems that combine mechanical engineering, electronics, computer science, and control engineering. This document analyzes the educational requirements professional competencies market demand specific applications in sectors such as robotics biomedical devices and autonomous transport It further explores how the Mechatronics Engineer contributes to sustaining competitiveness in one of Europe’s most dynamic economic centers.</w:t>
      </w:r>
    </w:p>
    <w:bookmarkStart w:id="20" w:name="introduction"/>
    <w:p>
      <w:pPr>
        <w:pStyle w:val="Heading2"/>
      </w:pPr>
      <w:r>
        <w:t xml:space="preserve">1. Introduction</w:t>
      </w:r>
    </w:p>
    <w:p>
      <w:pPr>
        <w:pStyle w:val="FirstParagraph"/>
      </w:pPr>
      <w:r>
        <w:t xml:space="preserve">The convergence of disciplines is no longer just a theoretical ideal but an industrial necessity. In the heart of</w:t>
      </w:r>
      <w:r>
        <w:t xml:space="preserve"> </w:t>
      </w:r>
      <w:r>
        <w:rPr>
          <w:bCs/>
          <w:b/>
        </w:rPr>
        <w:t xml:space="preserve">United Kingdom London</w:t>
      </w:r>
      <w:r>
        <w:t xml:space="preserve">, where legacy infrastructure meets cutting-edge technology, the Mechatronics Engineer stands at the forefront of this integration. Defined broadly as the synergistic combination of mechanical engineering, electronics, computer engineering, telecommunications engineering, systems engineering and control engineering to produce and design products and processes Mechatronics has become a foundational pillar for modern industry.</w:t>
      </w:r>
    </w:p>
    <w:p>
      <w:pPr>
        <w:pStyle w:val="BodyText"/>
      </w:pPr>
      <w:r>
        <w:t xml:space="preserve">London’s economy is increasingly reliant on high-tech solutions ranging from smart grid management to autonomous delivery systems. Consequently the demand for professionals who can bridge the gap between hardware and software is at an all-time high. This paper explores why this role is indispensable in</w:t>
      </w:r>
      <w:r>
        <w:t xml:space="preserve"> </w:t>
      </w:r>
      <w:r>
        <w:rPr>
          <w:bCs/>
          <w:b/>
        </w:rPr>
        <w:t xml:space="preserve">United Kingdom London</w:t>
      </w:r>
      <w:r>
        <w:t xml:space="preserve"> </w:t>
      </w:r>
      <w:r>
        <w:t xml:space="preserve">and how Mechatronics Engineers drive innovation across multiple sectors.</w:t>
      </w:r>
    </w:p>
    <w:bookmarkEnd w:id="20"/>
    <w:bookmarkStart w:id="23" w:name="Xe33887f375dca31bf0b0c84a1e0f4779041e4d9"/>
    <w:p>
      <w:pPr>
        <w:pStyle w:val="Heading2"/>
      </w:pPr>
      <w:r>
        <w:t xml:space="preserve">2. The Multidisciplinary Nature of Mechatronics Engineering</w:t>
      </w:r>
    </w:p>
    <w:bookmarkStart w:id="21" w:name="core-competencies"/>
    <w:p>
      <w:pPr>
        <w:pStyle w:val="Heading3"/>
      </w:pPr>
      <w:r>
        <w:t xml:space="preserve">2.1 Core Competencies</w:t>
      </w:r>
    </w:p>
    <w:p>
      <w:pPr>
        <w:pStyle w:val="FirstParagraph"/>
      </w:pPr>
      <w:r>
        <w:t xml:space="preserve">A Mechatronics Engineer must possess a robust understanding of several key domains: mechanical design, electrical circuits, embedded systems programming, sensor technology and control algorithms Unlike traditional engineers who may specialize in only one area the modern engineer is expected to understand how these components interact. For instance when designing an automated assembly line in London’s manufacturing sector the engineer must select appropriate actuators (mechanical), ensure power distribution (electrical), code the logic for operation (software) and implement feedback loops for precision control.</w:t>
      </w:r>
    </w:p>
    <w:bookmarkEnd w:id="21"/>
    <w:bookmarkStart w:id="22" w:name="educational-pathways"/>
    <w:p>
      <w:pPr>
        <w:pStyle w:val="Heading3"/>
      </w:pPr>
      <w:r>
        <w:t xml:space="preserve">2.2 Educational Pathways</w:t>
      </w:r>
    </w:p>
    <w:p>
      <w:pPr>
        <w:pStyle w:val="FirstParagraph"/>
      </w:pPr>
      <w:r>
        <w:t xml:space="preserve">In</w:t>
      </w:r>
      <w:r>
        <w:t xml:space="preserve"> </w:t>
      </w:r>
      <w:r>
        <w:rPr>
          <w:bCs/>
          <w:b/>
        </w:rPr>
        <w:t xml:space="preserve">United Kingdom London</w:t>
      </w:r>
      <w:r>
        <w:t xml:space="preserve">, tertiary education plays a pivotal role in shaping these professionals. Universities such as Imperial College London King’s College London and University College London offer specialized degrees in Mechatronics and Robotics These programs emphasize project-based learning where students work on real-world problems Often involving collaboration with industry partners from the City of Finance to the Tech Hub areas like Shoreditch.</w:t>
      </w:r>
    </w:p>
    <w:p>
      <w:pPr>
        <w:pStyle w:val="BodyText"/>
      </w:pPr>
      <w:r>
        <w:t xml:space="preserve">Furthermore professional accreditation by bodies such as the Institution of Engineering and Technology (IET) or the Institution of Mechanical Engineers (IMechE) ensures that engineers meet rigorous standards This is particularly important in</w:t>
      </w:r>
      <w:r>
        <w:t xml:space="preserve"> </w:t>
      </w:r>
      <w:r>
        <w:rPr>
          <w:bCs/>
          <w:b/>
        </w:rPr>
        <w:t xml:space="preserve">United Kingdom London</w:t>
      </w:r>
      <w:r>
        <w:t xml:space="preserve">, where global best practices are often adopted as local standards.</w:t>
      </w:r>
    </w:p>
    <w:bookmarkEnd w:id="22"/>
    <w:bookmarkEnd w:id="23"/>
    <w:bookmarkStart w:id="27" w:name="Xa1e4911ccdea5eb40d47bf4b4a294c96a7a3f94"/>
    <w:p>
      <w:pPr>
        <w:pStyle w:val="Heading2"/>
      </w:pPr>
      <w:r>
        <w:t xml:space="preserve">3. Key Sectors Utilizing Mechatronics in United Kingdom London</w:t>
      </w:r>
    </w:p>
    <w:bookmarkStart w:id="24" w:name="advanced-manufacturing-and-industry-4.0"/>
    <w:p>
      <w:pPr>
        <w:pStyle w:val="Heading3"/>
      </w:pPr>
      <w:r>
        <w:t xml:space="preserve">3.1 Advanced Manufacturing and Industry 4.0</w:t>
      </w:r>
    </w:p>
    <w:p>
      <w:pPr>
        <w:pStyle w:val="FirstParagraph"/>
      </w:pPr>
      <w:r>
        <w:t xml:space="preserve">The capital of the UK is not just a financial center but also a growing hub for advanced manufacturing Companies in this sector are adopting Industry 4.0 principles which rely heavily on cyber-physical systems Mechatronics Engineers design intelligent machines capable of self-diagnosis and adaptive operation This leads to increased efficiency reduced downtime and higher quality output in factories located within Greater London and its surrounding commuter belt.</w:t>
      </w:r>
    </w:p>
    <w:bookmarkEnd w:id="24"/>
    <w:bookmarkStart w:id="25" w:name="biomedical-engineering"/>
    <w:p>
      <w:pPr>
        <w:pStyle w:val="Heading3"/>
      </w:pPr>
      <w:r>
        <w:t xml:space="preserve">3.2 Biomedical Engineering</w:t>
      </w:r>
    </w:p>
    <w:p>
      <w:pPr>
        <w:pStyle w:val="FirstParagraph"/>
      </w:pPr>
      <w:r>
        <w:t xml:space="preserve">London is home to some of the world’s leading hospitals research institutes and biotech startups. Here Mechatronics Engineers contribute significantly to medical technology This includes developing robotic surgery assistants prosthetic limbs with sensory feedback portable diagnostic devices and automated pharmaceutical dispensing systems The ability to create precise miniaturized systems that interface safely with biological tissues makes this a critical application area.</w:t>
      </w:r>
    </w:p>
    <w:bookmarkEnd w:id="25"/>
    <w:bookmarkStart w:id="26" w:name="automotive-and-autonomous-transport"/>
    <w:p>
      <w:pPr>
        <w:pStyle w:val="Heading3"/>
      </w:pPr>
      <w:r>
        <w:t xml:space="preserve">3.3 Automotive and Autonomous Transport</w:t>
      </w:r>
    </w:p>
    <w:p>
      <w:pPr>
        <w:pStyle w:val="FirstParagraph"/>
      </w:pPr>
      <w:r>
        <w:t xml:space="preserve">With the expansion of ultra-low emission zones ULEZs in London there is a surge in demand for electric vehicle EV components and autonomous driving technologies. Mechatronics Engineers are involved in designing battery management systems regenerative braking systems and sensor fusion algorithms used by self-driving cars. The city’s complex traffic environment provides an ideal testbed for refining these systems ensuring they can navigate unpredictable urban conditions.</w:t>
      </w:r>
    </w:p>
    <w:bookmarkEnd w:id="26"/>
    <w:bookmarkEnd w:id="27"/>
    <w:bookmarkStart w:id="28" w:name="economic-impact-and-market-demand"/>
    <w:p>
      <w:pPr>
        <w:pStyle w:val="Heading2"/>
      </w:pPr>
      <w:r>
        <w:t xml:space="preserve">4. Economic Impact and Market Demand</w:t>
      </w:r>
    </w:p>
    <w:p>
      <w:pPr>
        <w:pStyle w:val="FirstParagraph"/>
      </w:pPr>
      <w:r>
        <w:t xml:space="preserve">The presence of a skilled workforce in Mechatronics directly correlates with economic growth in</w:t>
      </w:r>
      <w:r>
        <w:t xml:space="preserve"> </w:t>
      </w:r>
      <w:r>
        <w:rPr>
          <w:bCs/>
          <w:b/>
        </w:rPr>
        <w:t xml:space="preserve">United Kingdom London</w:t>
      </w:r>
      <w:r>
        <w:t xml:space="preserve">. According to recent labor market analyses the tech sector continues to expand creating thousands of jobs annually. However there is a noted skills gap where the supply of qualified engineers does not meet demand.</w:t>
      </w:r>
    </w:p>
    <w:p>
      <w:pPr>
        <w:pStyle w:val="BodyText"/>
      </w:pPr>
      <w:r>
        <w:t xml:space="preserve">This shortage drives up salaries and incentivizes companies to invest heavily in training programs. The Greater London Authority GLA has recognized this need and collaborates with educational institutions to develop apprenticeships and upskilling initiatives specifically targeting Mechatronics Engineering. This strategic alignment ensures that</w:t>
      </w:r>
      <w:r>
        <w:t xml:space="preserve"> </w:t>
      </w:r>
      <w:r>
        <w:rPr>
          <w:bCs/>
          <w:b/>
        </w:rPr>
        <w:t xml:space="preserve">United Kingdom London</w:t>
      </w:r>
      <w:r>
        <w:t xml:space="preserve"> </w:t>
      </w:r>
      <w:r>
        <w:t xml:space="preserve">remains competitive on a global scale.</w:t>
      </w:r>
    </w:p>
    <w:bookmarkEnd w:id="28"/>
    <w:bookmarkStart w:id="31" w:name="challenges-and-future-directions"/>
    <w:p>
      <w:pPr>
        <w:pStyle w:val="Heading2"/>
      </w:pPr>
      <w:r>
        <w:t xml:space="preserve">5. Challenges and Future Directions</w:t>
      </w:r>
    </w:p>
    <w:bookmarkStart w:id="29" w:name="sustainability-requirements"/>
    <w:p>
      <w:pPr>
        <w:pStyle w:val="Heading3"/>
      </w:pPr>
      <w:r>
        <w:t xml:space="preserve">5.1 Sustainability Requirements</w:t>
      </w:r>
    </w:p>
    <w:p>
      <w:pPr>
        <w:pStyle w:val="FirstParagraph"/>
      </w:pPr>
      <w:r>
        <w:t xml:space="preserve">A major challenge facing Mechatronics Engineers today is the imperative of sustainability. In</w:t>
      </w:r>
      <w:r>
        <w:t xml:space="preserve"> </w:t>
      </w:r>
      <w:r>
        <w:rPr>
          <w:bCs/>
          <w:b/>
        </w:rPr>
        <w:t xml:space="preserve">United Kingdom London</w:t>
      </w:r>
      <w:r>
        <w:t xml:space="preserve">, strict environmental regulations require engineers to design products that are energy-efficient recyclable and low-emission This necessitates a shift towards green mechanics and sustainable materials selection.</w:t>
      </w:r>
    </w:p>
    <w:bookmarkEnd w:id="29"/>
    <w:bookmarkStart w:id="30" w:name="integration-with-ai-and-iot"/>
    <w:p>
      <w:pPr>
        <w:pStyle w:val="Heading3"/>
      </w:pPr>
      <w:r>
        <w:t xml:space="preserve">5.2 Integration with AI and IoT</w:t>
      </w:r>
    </w:p>
    <w:p>
      <w:pPr>
        <w:pStyle w:val="FirstParagraph"/>
      </w:pPr>
      <w:r>
        <w:t xml:space="preserve">The future of Mechatronics lies in deeper integration with Artificial Intelligence AI and the Internet of Things IoT. Engineers must now account for data security ethical considerations in autonomous decision-making and seamless connectivity between devices As London moves towards becoming a 'Smart City', the role of the Mechatronics Engineer will evolve from purely physical system design to holistic digital-physical ecosystem management.</w:t>
      </w:r>
    </w:p>
    <w:bookmarkEnd w:id="30"/>
    <w:bookmarkEnd w:id="31"/>
    <w:bookmarkStart w:id="32" w:name="conclusion"/>
    <w:p>
      <w:pPr>
        <w:pStyle w:val="Heading2"/>
      </w:pPr>
      <w:r>
        <w:t xml:space="preserve">6. Conclusion</w:t>
      </w:r>
    </w:p>
    <w:p>
      <w:pPr>
        <w:pStyle w:val="FirstParagraph"/>
      </w:pPr>
      <w:r>
        <w:t xml:space="preserve">In conclusion the Mechatronics Engineer is a vital component of</w:t>
      </w:r>
      <w:r>
        <w:t xml:space="preserve"> </w:t>
      </w:r>
      <w:r>
        <w:rPr>
          <w:bCs/>
          <w:b/>
        </w:rPr>
        <w:t xml:space="preserve">United Kingdom London’s</w:t>
      </w:r>
      <w:r>
        <w:t xml:space="preserve"> </w:t>
      </w:r>
      <w:r>
        <w:t xml:space="preserve">technological infrastructure. Their ability to integrate diverse engineering disciplines allows for the creation of sophisticated systems that enhance manufacturing healthcare transportation and beyond. As the city continues to evolve into a global leader in smart technology sustainable living and advanced industry the demand for these versatile professionals will only grow.</w:t>
      </w:r>
    </w:p>
    <w:p>
      <w:pPr>
        <w:pStyle w:val="BodyText"/>
      </w:pPr>
      <w:r>
        <w:t xml:space="preserve">To maintain its competitive edge London must continue supporting robust educational pathways fostering strong industry-academia links and encouraging innovation through policy support. By doing so</w:t>
      </w:r>
      <w:r>
        <w:t xml:space="preserve"> </w:t>
      </w:r>
      <w:r>
        <w:rPr>
          <w:bCs/>
          <w:b/>
        </w:rPr>
        <w:t xml:space="preserve">United Kingdom London</w:t>
      </w:r>
      <w:r>
        <w:t xml:space="preserve"> </w:t>
      </w:r>
      <w:r>
        <w:t xml:space="preserve">can ensure that it remains at the cutting edge of global engineering excellence driven by the skilled hands and minds of its Mechatronics Engineers.</w:t>
      </w:r>
    </w:p>
    <w:p>
      <w:pPr>
        <w:pStyle w:val="BodyText"/>
      </w:pPr>
      <w:r>
        <w:rPr>
          <w:iCs/>
          <w:i/>
        </w:rPr>
        <w:t xml:space="preserve">Prepared for Academic and Professional Review</w:t>
      </w:r>
    </w:p>
    <w:p>
      <w:pPr>
        <w:pStyle w:val="BodyText"/>
      </w:pPr>
      <w:r>
        <w:rPr>
          <w:iCs/>
          <w:i/>
        </w:rPr>
        <w:t xml:space="preserve">All rights reserved © 2023 Research Documentation Series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Mechatronics Engineer in United Kingdom London</dc:title>
  <dc:creator/>
  <cp:keywords/>
  <dcterms:created xsi:type="dcterms:W3CDTF">2026-07-29T14:31:13Z</dcterms:created>
  <dcterms:modified xsi:type="dcterms:W3CDTF">2026-07-29T14:31:13Z</dcterms:modified>
</cp:coreProperties>
</file>

<file path=docProps/custom.xml><?xml version="1.0" encoding="utf-8"?>
<Properties xmlns="http://schemas.openxmlformats.org/officeDocument/2006/custom-properties" xmlns:vt="http://schemas.openxmlformats.org/officeDocument/2006/docPropsVTypes"/>
</file>