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Context</w:t>
      </w:r>
    </w:p>
    <w:bookmarkStart w:id="28" w:name="X5ec86163c617228f659b5db470e1719d5298caa"/>
    <w:p>
      <w:pPr>
        <w:pStyle w:val="Heading1"/>
      </w:pPr>
      <w:r>
        <w:t xml:space="preserve">Mechatronics Engineer Integration within the United States Houston Industrial Sector</w:t>
      </w:r>
    </w:p>
    <w:p>
      <w:pPr>
        <w:pStyle w:val="FirstParagraph"/>
      </w:pPr>
      <w:r>
        <w:t xml:space="preserve">A research paper analyzing the critical intersection of mechanical engineering, electronic systems, and computer science in one of America’s largest energy hubs.</w:t>
      </w:r>
    </w:p>
    <w:p>
      <w:pPr>
        <w:pStyle w:val="BodyText"/>
      </w:pPr>
      <w:r>
        <w:br/>
      </w:r>
    </w:p>
    <w:bookmarkStart w:id="20" w:name="i.-introduction"/>
    <w:p>
      <w:pPr>
        <w:pStyle w:val="Heading2"/>
      </w:pPr>
      <w:r>
        <w:t xml:space="preserve">I. Introduction</w:t>
      </w:r>
    </w:p>
    <w:p>
      <w:pPr>
        <w:pStyle w:val="FirstParagraph"/>
      </w:pPr>
      <w:r>
        <w:t xml:space="preserve">The modern industrial landscape is increasingly defined by convergence. No longer do mechanical systems exist in isolation from their computational or electronic counterparts; they are deeply intertwined, creating complex ecosystems that drive efficiency, safety, and innovation. Central to this paradigm shift is the profession of the Mechatronics Engineer. In the context of a bustling industrial hub such as</w:t>
      </w:r>
      <w:r>
        <w:t xml:space="preserve"> </w:t>
      </w:r>
      <w:r>
        <w:rPr>
          <w:bCs/>
          <w:b/>
        </w:rPr>
        <w:t xml:space="preserve">United States Houston</w:t>
      </w:r>
      <w:r>
        <w:t xml:space="preserve">, where traditional heavy industry meets cutting-edge technological integration, this role becomes even more pivotal. This document outlines a research paper exploring how Mechatronics Engineers function as essential architects of modern automation and intelligent systems specifically within the United States Houston metropolitan region.</w:t>
      </w:r>
    </w:p>
    <w:p>
      <w:pPr>
        <w:pStyle w:val="BodyText"/>
      </w:pPr>
      <w:r>
        <w:t xml:space="preserve">Houston, Texas, is widely recognized as the energy capital of the world. While historically dominated by petroleum and petrochemical industries, the city has been undergoing a significant transformation toward Industry 4.0 technologies. The demand for specialized engineering talent that bridges multiple disciplines has never been higher. As refineries seek to optimize processes through artificial intelligence, and manufacturing plants adopt robotic automation, the United States Houston industrial sector requires professionals who possess a hybrid skill set: one rooted deeply in both physical mechanics and digital logic.</w:t>
      </w:r>
    </w:p>
    <w:bookmarkEnd w:id="20"/>
    <w:bookmarkStart w:id="21" w:name="ii.-defining-the-mechatronics-engineer"/>
    <w:p>
      <w:pPr>
        <w:pStyle w:val="Heading2"/>
      </w:pPr>
      <w:r>
        <w:t xml:space="preserve">II. Defining the Mechatronics Engineer</w:t>
      </w:r>
    </w:p>
    <w:p>
      <w:pPr>
        <w:pStyle w:val="FirstParagraph"/>
      </w:pPr>
      <w:r>
        <w:t xml:space="preserve">A Mechatronics Engineer is not simply a mechanical engineer who understands computers, nor an electrical engineer who knows gears. The profession represents a holistic synthesis of four primary disciplines: Mechanics, Electronics, Computer Science/Control Systems Engineering, and Operations Research. These engineers design products and manufacturing processes that integrate these components to create smart systems.</w:t>
      </w:r>
    </w:p>
    <w:p>
      <w:pPr>
        <w:pStyle w:val="BodyText"/>
      </w:pPr>
      <w:r>
        <w:t xml:space="preserve">In the United States Houston context, this multidisciplinary approach is non-negotiable. The complexity of offshore platforms and onshore refineries in this region requires monitoring systems that can predict equipment failure before it occurs (predictive maintenance), robotic arms that can handle hazardous materials with precision, and control algorithms that optimize energy consumption in real-time. A Mechatronics Engineer is uniquely qualified to design these integrated solutions because they understand the physical limitations of a machine just as well as they understand the software constraints required to operate it.</w:t>
      </w:r>
    </w:p>
    <w:bookmarkEnd w:id="21"/>
    <w:bookmarkStart w:id="24" w:name="X4b96867d73c62e46eb658a53a49d0b1b2350c08"/>
    <w:p>
      <w:pPr>
        <w:pStyle w:val="Heading2"/>
      </w:pPr>
      <w:r>
        <w:t xml:space="preserve">III. The Unique Industrial Landscape of United States Houston</w:t>
      </w:r>
    </w:p>
    <w:p>
      <w:pPr>
        <w:pStyle w:val="FirstParagraph"/>
      </w:pPr>
      <w:r>
        <w:t xml:space="preserve">To fully appreciate the necessity of this engineering discipline, one must analyze the specific environmental and industrial conditions of</w:t>
      </w:r>
      <w:r>
        <w:t xml:space="preserve"> </w:t>
      </w:r>
      <w:r>
        <w:rPr>
          <w:bCs/>
          <w:b/>
        </w:rPr>
        <w:t xml:space="preserve">United States Houston</w:t>
      </w:r>
      <w:r>
        <w:t xml:space="preserve">. Located in Texas, this city possesses a unique economic ecosystem driven by energy production, petrochemicals, aerospace (via NASA’s Johnson Space Center), healthcare (home to the world's largest medical center), and advanced manufacturing.</w:t>
      </w:r>
    </w:p>
    <w:bookmarkStart w:id="22" w:name="X884f97520404b26d317a6b29a64ec26a1c441ff"/>
    <w:p>
      <w:pPr>
        <w:pStyle w:val="Heading3"/>
      </w:pPr>
      <w:r>
        <w:t xml:space="preserve">A. Energy and Petrochemical Sector Adaptation</w:t>
      </w:r>
    </w:p>
    <w:p>
      <w:pPr>
        <w:pStyle w:val="FirstParagraph"/>
      </w:pPr>
      <w:r>
        <w:t xml:space="preserve">The vast majority of infrastructure in United States Houston is dedicated to energy production. These facilities are massive, complex, and often operate in harsh environments. The aging infrastructure poses significant challenges regarding maintenance and operational efficiency. Mechatronics Engineers are deployed here to retrofit existing systems with IoT (Internet of Things) sensors and advanced control units. They design automated monitoring systems that collect data on pressure, temperature, and flow rates across pipelines. This data is then processed by algorithms designed by these engineers to identify anomalies, reducing the risk of catastrophic failures such as oil spills or explosions.</w:t>
      </w:r>
    </w:p>
    <w:bookmarkEnd w:id="22"/>
    <w:bookmarkStart w:id="23" w:name="b.-aerospace-and-high-tech-manufacturing"/>
    <w:p>
      <w:pPr>
        <w:pStyle w:val="Heading3"/>
      </w:pPr>
      <w:r>
        <w:t xml:space="preserve">B. Aerospace and High-Tech Manufacturing</w:t>
      </w:r>
    </w:p>
    <w:p>
      <w:pPr>
        <w:pStyle w:val="FirstParagraph"/>
      </w:pPr>
      <w:r>
        <w:t xml:space="preserve">Beyond energy, Houston is a global leader in aerospace and high-tech manufacturing. The presence of major aerospace contractors necessitates highly precise manufacturing processes. Mechatronics Engineers design the CNC machines, robotic assembly lines, and quality assurance inspection systems used in this sector. In United States Houston’s high-value manufacturing environment, even a millimeter of error can result in millions of dollars in losses or safety risks. Therefore, the integration of real-time feedback loops and automated control systems is essential.</w:t>
      </w:r>
    </w:p>
    <w:bookmarkEnd w:id="23"/>
    <w:bookmarkEnd w:id="24"/>
    <w:bookmarkStart w:id="25" w:name="X6c0304668a69a127efa70ca7eacb5c6bed39ca9"/>
    <w:p>
      <w:pPr>
        <w:pStyle w:val="Heading2"/>
      </w:pPr>
      <w:r>
        <w:t xml:space="preserve">IV. Technological Integration and Industry 4.0</w:t>
      </w:r>
    </w:p>
    <w:p>
      <w:pPr>
        <w:pStyle w:val="FirstParagraph"/>
      </w:pPr>
      <w:r>
        <w:t xml:space="preserve">The concept known as Industry 4.0—characterized by smart factories, cyber-physical systems, and autonomous robotics—is transforming the manufacturing floor. In United States Houston, traditional companies are aggressively adopting these technologies to remain competitive globally.</w:t>
      </w:r>
    </w:p>
    <w:p>
      <w:pPr>
        <w:pStyle w:val="BodyText"/>
      </w:pPr>
      <w:r>
        <w:t xml:space="preserve">Mechatronics Engineers act as the primary translators between legacy industrial machinery and modern digital infrastructure. They develop protocols that allow older mechanical equipment to communicate with new cloud-based analytics platforms. Furthermore, they design embedded systems that allow machines to "think" locally, making split-second decisions without relying on constant internet connectivity—a crucial feature in large-scale facilities where network latency can be dangerous.</w:t>
      </w:r>
    </w:p>
    <w:bookmarkEnd w:id="25"/>
    <w:bookmarkStart w:id="26" w:name="Xb6106b2dbec56fb6dae7d6617e65ea267c9c6f3"/>
    <w:p>
      <w:pPr>
        <w:pStyle w:val="Heading2"/>
      </w:pPr>
      <w:r>
        <w:t xml:space="preserve">V. Educational and Professional Implications</w:t>
      </w:r>
    </w:p>
    <w:p>
      <w:pPr>
        <w:pStyle w:val="FirstParagraph"/>
      </w:pPr>
      <w:r>
        <w:t xml:space="preserve">The growing demand for this skill set in United States Houston is driving changes in higher education and workforce development. Local universities are expanding their Mechatronics programs to reflect the regional needs of the local industry. However, there remains a skills gap between what graduates learn and what employers require.</w:t>
      </w:r>
    </w:p>
    <w:p>
      <w:pPr>
        <w:pStyle w:val="BodyText"/>
      </w:pPr>
      <w:r>
        <w:t xml:space="preserve">To address this, professional certification bodies and industry consortia in United States Houston are promoting continuous learning for engineers. A successful Mechatronics Engineer today must possess soft skills such as cross-departmental communication—ability to speak with software developers, mechanical designers, and plant managers equally fluently. They must also stay updated on emerging technologies like machine learning integration into physical systems and cybersecurity protocols for industrial control systems.</w:t>
      </w:r>
    </w:p>
    <w:bookmarkEnd w:id="26"/>
    <w:bookmarkStart w:id="27" w:name="vi.-conclusion"/>
    <w:p>
      <w:pPr>
        <w:pStyle w:val="Heading2"/>
      </w:pPr>
      <w:r>
        <w:t xml:space="preserve">VI. Conclusion</w:t>
      </w:r>
    </w:p>
    <w:p>
      <w:pPr>
        <w:pStyle w:val="FirstParagraph"/>
      </w:pPr>
      <w:r>
        <w:t xml:space="preserve">In summary, the role of a Mechatronics Engineer is fundamental to the ongoing evolution and sustained success of modern industry. In specific regions such as United States Houston, where the convergence of heavy traditional industry and advanced technology creates a unique operational environment, these engineers serve as vital linchpins.</w:t>
      </w:r>
    </w:p>
    <w:p>
      <w:pPr>
        <w:pStyle w:val="BodyText"/>
      </w:pPr>
      <w:r>
        <w:t xml:space="preserve">They do not merely build machines; they create intelligent systems that enhance safety, maximize efficiency, and drive innovation within the United States Houston industrial sector. As industries continue to push the boundaries of what is mechanically and computationally possible, the need for skilled Mechatronics Engineers will only grow more critical. Their ability to unify mechanical precision with electronic intelligence ensures that United States Houston remains a premier global hub for industrial excellence.</w:t>
      </w:r>
    </w:p>
    <w:p>
      <w:r>
        <w:pict>
          <v:rect style="width:0;height:1.5pt" o:hralign="center" o:hrstd="t" o:hr="t"/>
        </w:pict>
      </w:r>
    </w:p>
    <w:p>
      <w:pPr>
        <w:pStyle w:val="FirstParagraph"/>
      </w:pPr>
      <w:r>
        <w:rPr>
          <w:iCs/>
          <w:i/>
        </w:rPr>
        <w:t xml:space="preserve">This document serves as the foundational research paper regarding the integration of specialized engineering disciplines within specific regional economic zones.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Engineers in the United States Houston Context</dc:title>
  <dc:creator/>
  <dc:language>en</dc:language>
  <cp:keywords/>
  <dcterms:created xsi:type="dcterms:W3CDTF">2026-07-29T11:50:54Z</dcterms:created>
  <dcterms:modified xsi:type="dcterms:W3CDTF">2026-07-29T11:50:54Z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