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Advancing</w:t>
      </w:r>
      <w:r>
        <w:t xml:space="preserve"> </w:t>
      </w:r>
      <w:r>
        <w:t xml:space="preserve">Healthcare</w:t>
      </w:r>
      <w:r>
        <w:t xml:space="preserve"> </w:t>
      </w:r>
      <w:r>
        <w:t xml:space="preserve">Systems</w:t>
      </w:r>
      <w:r>
        <w:t xml:space="preserve"> </w:t>
      </w:r>
      <w:r>
        <w:t xml:space="preserve">in</w:t>
      </w:r>
      <w:r>
        <w:t xml:space="preserve"> </w:t>
      </w:r>
      <w:r>
        <w:t xml:space="preserve">Algeria,</w:t>
      </w:r>
      <w:r>
        <w:t xml:space="preserve"> </w:t>
      </w:r>
      <w:r>
        <w:t xml:space="preserve">Algiers</w:t>
      </w:r>
    </w:p>
    <w:bookmarkStart w:id="27" w:name="X187aadfa1fe9ce20bf0c59bba6c0ce9cd057b4d"/>
    <w:p>
      <w:pPr>
        <w:pStyle w:val="Heading1"/>
      </w:pPr>
      <w:r>
        <w:t xml:space="preserve">The Strategic Imperative of the Medical Researcher in Algeria, Algiers</w:t>
      </w:r>
    </w:p>
    <w:p>
      <w:pPr>
        <w:pStyle w:val="FirstParagraph"/>
      </w:pPr>
      <w:r>
        <w:rPr>
          <w:bCs/>
          <w:b/>
        </w:rPr>
        <w:t xml:space="preserve">Abstract:</w:t>
      </w:r>
      <w:r>
        <w:br/>
      </w:r>
      <w:r>
        <w:br/>
      </w:r>
      <w:r>
        <w:t xml:space="preserve">This research paper examines the critical role of the medical researcher within the specific context of Algeria, focusing particularly on its capital city, Algiers. As a developing nation with a rich history in public health challenges and opportunities for modernization, Algeria stands at a pivotal juncture in its healthcare evolution. The document analyzes how dedicated medical researchers contribute to epidemiological studies, pharmaceutical development, and policy formulation within Algiers' unique socio-economic landscape. It argues that empowering the local medical researcher is not merely an academic exercise but a national security and economic imperative necessary for reducing dependence on foreign imports and improving patient outcomes in North Africa.</w:t>
      </w:r>
    </w:p>
    <w:bookmarkStart w:id="20" w:name="introduction"/>
    <w:p>
      <w:pPr>
        <w:pStyle w:val="Heading2"/>
      </w:pPr>
      <w:r>
        <w:t xml:space="preserve">1. Introduction</w:t>
      </w:r>
    </w:p>
    <w:p>
      <w:pPr>
        <w:pStyle w:val="FirstParagraph"/>
      </w:pPr>
      <w:r>
        <w:t xml:space="preserve">The healthcare ecosystem of any nation is fundamentally driven by its capacity for innovation, evidence-based practice, and continuous learning. In the context of Algeria, a country with distinct demographic and epidemiological characteristics, the importance of indigenous scientific inquiry cannot be overstated. Algiers, as the bustling capital and largest metropolis in North Africa, serves as the primary hub for medical education, clinical practice, and research infrastructure. Consequently,the medical researcher located in or operating out of Algiers plays a disproportionate role in shaping the health trajectory of the entire nation.</w:t>
      </w:r>
    </w:p>
    <w:p>
      <w:pPr>
        <w:pStyle w:val="BodyText"/>
      </w:pPr>
      <w:r>
        <w:t xml:space="preserve">This paper explores the multifaceted contributions of these professionals. It delineates how they address local disease burdens, bridge gaps between international standards and local realities, and foster collaboration between university hospitals in Algiers and rural clinics across the Algerian territory. The objective is to highlight that supporting the medical researcher is synonymous with supporting national health sovereignty.</w:t>
      </w:r>
    </w:p>
    <w:bookmarkEnd w:id="20"/>
    <w:bookmarkStart w:id="21" w:name="the-epidemiological-landscape-of-algeria"/>
    <w:p>
      <w:pPr>
        <w:pStyle w:val="Heading2"/>
      </w:pPr>
      <w:r>
        <w:t xml:space="preserve">2. The Epidemiological Landscape of Algeria</w:t>
      </w:r>
    </w:p>
    <w:p>
      <w:pPr>
        <w:pStyle w:val="FirstParagraph"/>
      </w:pPr>
      <w:r>
        <w:t xml:space="preserve">To understand the necessity of specialized medical research, one must first appreciate the complex health profile of Algeria. The nation faces a "double burden" of disease: infectious diseases remain prevalent in certain regions, while non-communicable diseases (NCDs) such as cardiovascular disorders, diabetes, and cancer are rising sharply due to urbanization and lifestyle changes. Algiers, being the most urbanized center, exhibits high rates of NCDs alongside environmental health challenges linked to air quality and population density.</w:t>
      </w:r>
    </w:p>
    <w:p>
      <w:pPr>
        <w:pStyle w:val="BodyText"/>
      </w:pPr>
      <w:r>
        <w:t xml:space="preserve">Global health data often fails to capture the nuances of these local realities. Therefore, the medical researcher in Algeria is essential for generating localized data. By conducting rigorous epidemiological studies within Algiers' densely populated districts, researchers can identify specific risk factors affecting Algerian populations. For instance, genetic predispositions among North African populations may respond differently to certain medications or dietary interventions than European or American cohorts. Without local medical researchers to validate these differences through clinical trials and observational studies, healthcare policies would rely on extrapolated data that may be ineffective or even harmful.</w:t>
      </w:r>
    </w:p>
    <w:bookmarkEnd w:id="21"/>
    <w:bookmarkStart w:id="22" w:name="Xd73bd80b48667b532e9a6cac5b147ae6c2e9bd5"/>
    <w:p>
      <w:pPr>
        <w:pStyle w:val="Heading2"/>
      </w:pPr>
      <w:r>
        <w:t xml:space="preserve">3. Pharmaceutical Independence and Local Development</w:t>
      </w:r>
    </w:p>
    <w:p>
      <w:pPr>
        <w:pStyle w:val="FirstParagraph"/>
      </w:pPr>
      <w:r>
        <w:t xml:space="preserve">A significant portion of Algeria's pharmaceutical needs is met through imports, creating vulnerabilities in supply chains during global crises. The government has expressed a strong strategic intent to increase local production capabilities. This ambition places the medical researcher at the center of innovation.</w:t>
      </w:r>
    </w:p>
    <w:p>
      <w:pPr>
        <w:pStyle w:val="BodyText"/>
      </w:pPr>
      <w:r>
        <w:t xml:space="preserve">In Algiers, home to several major universities and research institutes such as the University of Algiers 1 and various National Institutes of Health, researchers are beginning to explore indigenous drug discovery processes. While Algeria possesses a robust traditional medicine heritage, there is a pressing need for modern scientific validation of these practices. Medical researchers are tasked with isolating active compounds from local flora, testing their efficacy in controlled settings, and ensuring safety standards comparable to international regulatory bodies.</w:t>
      </w:r>
    </w:p>
    <w:p>
      <w:pPr>
        <w:pStyle w:val="BodyText"/>
      </w:pPr>
      <w:r>
        <w:t xml:space="preserve">Furthermore, clinical research conducted by medical researchers in Algiers facilitates the registration of new treatments developed locally or abroad but tailored for the Algerian market. By participating in multi-center trials within Algiers' tertiary hospitals, these scientists help streamline approval processes and ensure that new therapies are culturally and biologically appropriate for Algerian patients.</w:t>
      </w:r>
    </w:p>
    <w:bookmarkEnd w:id="22"/>
    <w:bookmarkStart w:id="23" w:name="Xf30247179cbfb7648be77713d4c5f1e2e64e9c7"/>
    <w:p>
      <w:pPr>
        <w:pStyle w:val="Heading2"/>
      </w:pPr>
      <w:r>
        <w:t xml:space="preserve">4. Infrastructure and Collaborative Networks in Algiers</w:t>
      </w:r>
    </w:p>
    <w:p>
      <w:pPr>
        <w:pStyle w:val="FirstParagraph"/>
      </w:pPr>
      <w:r>
        <w:t xml:space="preserve">Algiers serves as the nerve center for medical infrastructure in Algeria. The city hosts the largest concentration of university hospitals (CHUs), specialized research laboratories, and biobanks. This concentration allows for unique collaborative opportunities among medical researchers.</w:t>
      </w:r>
    </w:p>
    <w:p>
      <w:pPr>
        <w:pStyle w:val="BodyText"/>
      </w:pPr>
      <w:r>
        <w:t xml:space="preserve">The modern medical researcher in Algiers is increasingly connected to global networks while maintaining a local focus. Through partnerships with European and American research institutions, Algerian scientists gain access to advanced funding mechanisms, cutting-edge technology, and international mentorship programs. However, these collaborations are most effective when led by local researchers who understand the specific ethical considerations and logistical constraints of working within Algeria’s healthcare system.</w:t>
      </w:r>
    </w:p>
    <w:p>
      <w:pPr>
        <w:pStyle w:val="BodyText"/>
      </w:pPr>
      <w:r>
        <w:t xml:space="preserve">Moreover, Algiers acts as a training ground for medical professionals from across North Africa. Researchers based in the capital often supervise fellows from neighboring countries, thereby extending the influence of Algerian medical science beyond its borders. This soft power aspect is crucial for regional health stability and knowledge sharing.</w:t>
      </w:r>
    </w:p>
    <w:bookmarkEnd w:id="23"/>
    <w:bookmarkStart w:id="24" w:name="challenges-and-future-directions"/>
    <w:p>
      <w:pPr>
        <w:pStyle w:val="Heading2"/>
      </w:pPr>
      <w:r>
        <w:t xml:space="preserve">5. Challenges and Future Directions</w:t>
      </w:r>
    </w:p>
    <w:p>
      <w:pPr>
        <w:pStyle w:val="FirstParagraph"/>
      </w:pPr>
      <w:r>
        <w:t xml:space="preserve">Despite significant progress, medical researchers in Algeria face substantial hurdles. These include bureaucratic delays in securing research permits, limited funding for basic science compared to clinical practice, and brain drain issues where highly trained professionals emigrate for better opportunities. Addressing these challenges requires targeted policy interventions.</w:t>
      </w:r>
    </w:p>
    <w:p>
      <w:pPr>
        <w:pStyle w:val="BodyText"/>
      </w:pPr>
      <w:r>
        <w:t xml:space="preserve">The Algerian government has recently initiated reforms aimed at digitizing health records and incentivizing scientific publication. For the medical researcher in Algiers, this means a shift towards data-driven research and greater transparency in clinical trials. Future strategies must focus on increasing public-private partnerships, allowing pharmaceutical companies operating in Algeria to collaborate with academic researchers on product development.</w:t>
      </w:r>
    </w:p>
    <w:p>
      <w:pPr>
        <w:pStyle w:val="BodyText"/>
      </w:pPr>
      <w:r>
        <w:t xml:space="preserve">Additionally, there is a need to strengthen the link between basic science laboratories and bedside application. Bridging this "valley of death" between discovery and implementation will require sustained investment in infrastructure within Algiers’ research parks and hospital complexes.</w:t>
      </w:r>
    </w:p>
    <w:bookmarkEnd w:id="24"/>
    <w:bookmarkStart w:id="25" w:name="conclusion"/>
    <w:p>
      <w:pPr>
        <w:pStyle w:val="Heading2"/>
      </w:pPr>
      <w:r>
        <w:t xml:space="preserve">6. Conclusion</w:t>
      </w:r>
    </w:p>
    <w:p>
      <w:pPr>
        <w:pStyle w:val="FirstParagraph"/>
      </w:pPr>
      <w:r>
        <w:t xml:space="preserve">In conclusion, the medical researcher is not merely an academic observer but a central architect of Algeria’s healthcare future. In Algiers, where resources are most concentrated and challenges most acute, these professionals provide the evidence base necessary for effective policy-making, drug development, and disease prevention. As Algeria seeks to modernize its health systems and achieve greater self-sufficiency in pharmaceuticals, empowering local researchers must remain a top national priority.</w:t>
      </w:r>
    </w:p>
    <w:p>
      <w:pPr>
        <w:pStyle w:val="BodyText"/>
      </w:pPr>
      <w:r>
        <w:t xml:space="preserve">The synergy between the historical medical heritage of Algiers and modern scientific methodology offers immense potential. By investing in education, infrastructure, and international collaboration for medical researchers in Algeria, the nation can ensure that its healthcare system is resilient, responsive, and capable of meeting the needs of its population now and in the future. The path forward relies on recognizing that every breakthrough achieved by a researcher in Algiers contributes directly to the well-being of millions across North Africa.</w:t>
      </w:r>
    </w:p>
    <w:bookmarkEnd w:id="25"/>
    <w:bookmarkStart w:id="26" w:name="references"/>
    <w:p>
      <w:pPr>
        <w:pStyle w:val="Heading2"/>
      </w:pPr>
      <w:r>
        <w:t xml:space="preserve">References</w:t>
      </w:r>
    </w:p>
    <w:p>
      <w:pPr>
        <w:pStyle w:val="FirstParagraph"/>
      </w:pPr>
      <w:r>
        <w:t xml:space="preserve">1. World Health Organization Regional Office for Africa. (2023). *Health System Performance Review: Algeria*.</w:t>
      </w:r>
      <w:r>
        <w:br/>
      </w:r>
      <w:r>
        <w:br/>
      </w:r>
      <w:r>
        <w:t xml:space="preserve">2. Ministry of Higher Education and Scientific Research, Algeria. (2024). *National Strategy for Scientific Research and Development*.</w:t>
      </w:r>
      <w:r>
        <w:br/>
      </w:r>
      <w:r>
        <w:br/>
      </w:r>
      <w:r>
        <w:t xml:space="preserve">3. Benyoub, A., &amp; Hadjadj, K. (2022). "Epidemiological Transition in North Africa: Challenges for Algiers." *Journal of Mediterranean Health*, 15(3), 45-60.</w:t>
      </w:r>
      <w:r>
        <w:br/>
      </w:r>
      <w:r>
        <w:br/>
      </w:r>
      <w:r>
        <w:t xml:space="preserve">4. Algerian Society of Cardiology. (2023). *Annual Report on Cardiovascular Diseases in Urban Algeria*. Algiers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Medical Researcher in Advancing Healthcare Systems in Algeria, Algiers</dc:title>
  <dc:creator/>
  <dc:language>en</dc:language>
  <cp:keywords/>
  <dcterms:created xsi:type="dcterms:W3CDTF">2026-07-29T16:22:53Z</dcterms:created>
  <dcterms:modified xsi:type="dcterms:W3CDTF">2026-07-29T16:22:53Z</dcterms:modified>
</cp:coreProperties>
</file>

<file path=docProps/custom.xml><?xml version="1.0" encoding="utf-8"?>
<Properties xmlns="http://schemas.openxmlformats.org/officeDocument/2006/custom-properties" xmlns:vt="http://schemas.openxmlformats.org/officeDocument/2006/docPropsVTypes"/>
</file>