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5a747fb616a0507305c6a1e235d406c2b3023c9"/>
    <w:p>
      <w:pPr>
        <w:pStyle w:val="Heading1"/>
      </w:pPr>
      <w:r>
        <w:t xml:space="preserve">Bridging Innovation and Public Health: The Critical Role of the Medical Researcher in Brazil São Paulo</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Brazil São Paulo</w:t>
      </w:r>
    </w:p>
    <w:bookmarkStart w:id="20" w:name="abstract"/>
    <w:p>
      <w:pPr>
        <w:pStyle w:val="Heading3"/>
      </w:pPr>
      <w:r>
        <w:t xml:space="preserve">Abstract</w:t>
      </w:r>
    </w:p>
    <w:p>
      <w:pPr>
        <w:pStyle w:val="FirstParagraph"/>
      </w:pPr>
      <w:r>
        <w:t xml:space="preserve">This paper examines the pivotal role of the Medical Researcher within the complex healthcare landscape of Brazil São Paulo. As one of the most populous and economically significant regions in South America, Brazil São Paulo presents a unique nexus for biomedical innovation, infectious disease control, and public health policy. The document analyzes how local Medical Researcher professionals contribute to global scientific knowledge while addressing specific regional challenges such as urbanization-related diseases and healthcare disparities. Furthermore, it explores the institutional frameworks supporting these researchers and the future trajectory of medical science in this vibrant metropolis.</w:t>
      </w:r>
    </w:p>
    <w:bookmarkEnd w:id="20"/>
    <w:bookmarkStart w:id="21" w:name="introduction"/>
    <w:p>
      <w:pPr>
        <w:pStyle w:val="Heading2"/>
      </w:pPr>
      <w:r>
        <w:t xml:space="preserve">1. Introduction</w:t>
      </w:r>
    </w:p>
    <w:p>
      <w:pPr>
        <w:pStyle w:val="FirstParagraph"/>
      </w:pPr>
      <w:r>
        <w:t xml:space="preserve">In the contemporary era of global health, the integrity and advancement of medical science rely heavily on dedicated professionals who bridge the gap between theoretical biology and practical clinical application. Among these professionals, the Medical Researcher stands as a cornerstone of public health infrastructure. Nowhere is this more evident than in Brazil São Paulo, a metropolitan hub that serves as both an economic engine for Latin America and a focal point for intense biomedical investigation.</w:t>
      </w:r>
    </w:p>
    <w:p>
      <w:pPr>
        <w:pStyle w:val="BodyText"/>
      </w:pPr>
      <w:r>
        <w:t xml:space="preserve">The city of São Paulo, located within the state of Brazil São Paulo, is home to some of the most prestigious universities and hospitals in the Southern Hemisphere. The Medical Researcher operating within this environment faces a dual mandate: to contribute to international scientific literature while simultaneously addressing the urgent health needs of a diverse and rapidly growing population. This paper argues that the Medical Researcher in Brazil São Paulo is not merely an academic observer but an active agent of social change, driving innovations that have implications far beyond regional borders.</w:t>
      </w:r>
    </w:p>
    <w:bookmarkEnd w:id="21"/>
    <w:bookmarkStart w:id="22" w:name="the-institutional-landscape"/>
    <w:p>
      <w:pPr>
        <w:pStyle w:val="Heading2"/>
      </w:pPr>
      <w:r>
        <w:t xml:space="preserve">2. The Institutional Landscape</w:t>
      </w:r>
    </w:p>
    <w:p>
      <w:pPr>
        <w:pStyle w:val="FirstParagraph"/>
      </w:pPr>
      <w:r>
        <w:t xml:space="preserve">To understand the impact of the Medical Researcher, one must first appreciate the infrastructure that supports them. Brazil São Paulo hosts a dense network of research institutions, including the University of São Paulo (USP), which is consistently ranked as one of the leading universities in Latin America. Additionally, institutes such as the Adolfo Lutz Institute and butantan play critical roles in vaccine production and epidemiological surveillance.</w:t>
      </w:r>
    </w:p>
    <w:p>
      <w:pPr>
        <w:pStyle w:val="BodyText"/>
      </w:pPr>
      <w:r>
        <w:t xml:space="preserve">Within this ecosystem, the Medical Researcher collaborates with multidisciplinary teams comprising clinicians, data scientists, public health policymakers, and social workers. This interdisciplinary approach is essential for tackling complex health issues. For instance, during recent global health crises, researchers in Brazil São Paulo were instrumental in tracking viral mutations and developing localized response strategies. The synergy between these institutions allows the Medical Researcher to access state-of-the-art laboratories and extensive patient databases, fostering an environment where rigorous scientific inquiry can thrive.</w:t>
      </w:r>
    </w:p>
    <w:bookmarkEnd w:id="22"/>
    <w:bookmarkStart w:id="23" w:name="X3ef51597096582809ed2ce2e503e5f46fe9236e"/>
    <w:p>
      <w:pPr>
        <w:pStyle w:val="Heading2"/>
      </w:pPr>
      <w:r>
        <w:t xml:space="preserve">3. Key Areas of Focus: Infectious Diseases and Urban Health</w:t>
      </w:r>
    </w:p>
    <w:p>
      <w:pPr>
        <w:pStyle w:val="FirstParagraph"/>
      </w:pPr>
      <w:r>
        <w:t xml:space="preserve">The work of the Medical Researcher in this region is heavily influenced by the epidemiological profile of Brazil São Paulo. Historically, the region has been a hotbed for research into infectious diseases. From dengue and Zika virus to Chagas disease, local researchers have led efforts to understand transmission vectors and develop preventive measures.</w:t>
      </w:r>
    </w:p>
    <w:p>
      <w:pPr>
        <w:pStyle w:val="BodyText"/>
      </w:pPr>
      <w:r>
        <w:t xml:space="preserve">One of the most significant contributions comes from vaccine development. The butantan institute, located in Brazil São Paulo, is renowned globally for its research on immunobiologicals. Medical Researcher professionals at this facility have been central to producing vaccines that protect millions not only in Brazil but worldwide. This capability underscores the strategic importance of investing in medical research within this region.</w:t>
      </w:r>
    </w:p>
    <w:p>
      <w:pPr>
        <w:pStyle w:val="BodyText"/>
      </w:pPr>
      <w:r>
        <w:t xml:space="preserve">Beyond infectious diseases, the rapid urbanization inherent to Brazil São Paulo has given rise to new public health challenges. Non-communicable diseases (NCDs) such as diabetes, hypertension, and cardiovascular conditions are on the rise due to lifestyle changes associated with modern city life. Medical Researcher in this context focus on longitudinal studies that track these trends, aiming to create preventative frameworks tailored to urban populations. The density of the population provides a unique advantage for large-scale cohort studies, allowing for robust statistical analysis and faster identification of risk factors.</w:t>
      </w:r>
    </w:p>
    <w:bookmarkEnd w:id="23"/>
    <w:bookmarkStart w:id="24" w:name="X651fe1647073c2491bfe7b865058014c4ae7dfa"/>
    <w:p>
      <w:pPr>
        <w:pStyle w:val="Heading2"/>
      </w:pPr>
      <w:r>
        <w:t xml:space="preserve">4. Challenges Faced by Medical Researcher Professionals</w:t>
      </w:r>
    </w:p>
    <w:p>
      <w:pPr>
        <w:pStyle w:val="FirstParagraph"/>
      </w:pPr>
      <w:r>
        <w:t xml:space="preserve">Despite the strengths of the infrastructure, Medical Researcher in Brazil São Paulo face significant hurdles. Funding instability is a persistent challenge. While government grants exist, they are often subject to political fluctuations and budgetary constraints. This unpredictability can disrupt long-term studies and deter young scientists from pursuing careers in research.</w:t>
      </w:r>
    </w:p>
    <w:p>
      <w:pPr>
        <w:pStyle w:val="BodyText"/>
      </w:pPr>
      <w:r>
        <w:t xml:space="preserve">Furthermore, there is the issue of brain drain. Many highly talented Medical Researcher leave Brazil São Paulo for opportunities in Europe or North America, where funding and resources may be more abundant. Retaining this talent requires not only competitive salaries but also a supportive professional environment that values scientific autonomy and ethical integrity.</w:t>
      </w:r>
    </w:p>
    <w:p>
      <w:pPr>
        <w:pStyle w:val="BodyText"/>
      </w:pPr>
      <w:r>
        <w:t xml:space="preserve">Another challenge is the translation of research into policy. While researchers in Brazil São Paulo produce high-quality data, there is sometimes a lag between the publication of findings and their implementation in public health policy. Strengthening the dialogue between academic institutions and government bodies is crucial to ensuring that scientific insights directly inform healthcare decisions.</w:t>
      </w:r>
    </w:p>
    <w:bookmarkEnd w:id="24"/>
    <w:bookmarkStart w:id="25" w:name="Xa6c2965cfd9363d245cbbfc4995ee43c482b49d"/>
    <w:p>
      <w:pPr>
        <w:pStyle w:val="Heading2"/>
      </w:pPr>
      <w:r>
        <w:t xml:space="preserve">5. Ethical Considerations and Social Responsibility</w:t>
      </w:r>
    </w:p>
    <w:p>
      <w:pPr>
        <w:pStyle w:val="FirstParagraph"/>
      </w:pPr>
      <w:r>
        <w:t xml:space="preserve">The role of the Medical Researcher is inherently ethical. In Brazil São Paulo, where socioeconomic disparities are stark, researchers must navigate complex moral landscapes. Clinical trials and observational studies must be conducted with strict adherence to ethical guidelines to protect vulnerable populations.</w:t>
      </w:r>
    </w:p>
    <w:p>
      <w:pPr>
        <w:pStyle w:val="BodyText"/>
      </w:pPr>
      <w:r>
        <w:t xml:space="preserve">Mere exploitation of data from underprivileged communities without providing tangible benefits is a concern that the scientific community actively addresses. Medical Researcher in this region often engage in Community-Based Participatory Research (CBPR), involving local stakeholders in the research process. This approach ensures that studies are relevant to the community and that interventions are culturally sensitive and effective.</w:t>
      </w:r>
    </w:p>
    <w:bookmarkEnd w:id="25"/>
    <w:bookmarkStart w:id="26" w:name="Xfcfd6e8a1130ff17da5f06453905668d5df3ea4"/>
    <w:p>
      <w:pPr>
        <w:pStyle w:val="Heading2"/>
      </w:pPr>
      <w:r>
        <w:t xml:space="preserve">6. Future Directions and Global Collaboration</w:t>
      </w:r>
    </w:p>
    <w:p>
      <w:pPr>
        <w:pStyle w:val="FirstParagraph"/>
      </w:pPr>
      <w:r>
        <w:t xml:space="preserve">The future of medical science in Brazil São Paulo looks promising, driven by technological advancements and increased global collaboration. Artificial intelligence (AI) is beginning to play a larger role in diagnostic imaging and patient data analysis, offering new tools for Medical Researcher to interpret complex biological phenomena.</w:t>
      </w:r>
    </w:p>
    <w:p>
      <w:pPr>
        <w:pStyle w:val="BodyText"/>
      </w:pPr>
      <w:r>
        <w:t xml:space="preserve">Moreover, international partnerships are expanding. Researchers from Brazil São Paulo are increasingly co-authoring papers with colleagues from Europe, Asia, and North America. This global exchange of knowledge enhances the quality of research and raises the profile of Brazilian medicine on the world stage. By leading consortiums that address global health threats, Medical Researcher in this region assert their position as key players in international science.</w:t>
      </w:r>
    </w:p>
    <w:bookmarkEnd w:id="26"/>
    <w:bookmarkStart w:id="27" w:name="conclusion"/>
    <w:p>
      <w:pPr>
        <w:pStyle w:val="Heading2"/>
      </w:pPr>
      <w:r>
        <w:t xml:space="preserve">7. Conclusion</w:t>
      </w:r>
    </w:p>
    <w:p>
      <w:pPr>
        <w:pStyle w:val="FirstParagraph"/>
      </w:pPr>
      <w:r>
        <w:t xml:space="preserve">In conclusion, the Medical Researcher is an indispensable asset to the healthcare system of Brazil São Paulo. Through rigorous investigation into infectious diseases, urban health challenges, and therapeutic innovations, these professionals safeguard public health and drive scientific progress. Despite facing challenges related to funding and resource allocation, their resilience and commitment to ethical science remain unwavering.</w:t>
      </w:r>
    </w:p>
    <w:p>
      <w:pPr>
        <w:pStyle w:val="BodyText"/>
      </w:pPr>
      <w:r>
        <w:t xml:space="preserve">The continued support of these researchers is vital not only for the well-being of the population in Brazil São Paulo but also for global health security. As we look toward the future, fostering an environment that nurtures talent, encourages innovation, and promotes collaboration will ensure that Medical Researcher continue to make profound contributions to humanity’s understanding of health and disease.</w:t>
      </w:r>
    </w:p>
    <w:p>
      <w:pPr>
        <w:pStyle w:val="BodyText"/>
      </w:pPr>
      <w:r>
        <w:rPr>
          <w:iCs/>
          <w:i/>
        </w:rPr>
        <w:t xml:space="preserve">Note: This document is a fictional research paper created for illustrative purposes based on general knowledge of the healthcare landscape in Brazil São Paulo as of 2023. It does not cite specific real-time data points but reflects established trends and institutional roles.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Brazil São Paulo</dc:title>
  <dc:creator/>
  <dc:language>en</dc:language>
  <cp:keywords/>
  <dcterms:created xsi:type="dcterms:W3CDTF">2026-07-30T10:10:18Z</dcterms:created>
  <dcterms:modified xsi:type="dcterms:W3CDTF">2026-07-30T10:10:18Z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