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8" w:name="Xbab81a631feee2528ca936fcf00185cca81799f"/>
    <w:p>
      <w:pPr>
        <w:pStyle w:val="Heading1"/>
      </w:pPr>
      <w:r>
        <w:t xml:space="preserve">The Evolving Role of the Medical Researcher in Nepal Kathmandu: Bridging Tradition and Innovation</w:t>
      </w:r>
    </w:p>
    <w:p>
      <w:pPr>
        <w:pStyle w:val="FirstParagraph"/>
      </w:pPr>
      <w:r>
        <w:rPr>
          <w:bCs/>
          <w:b/>
        </w:rPr>
        <w:t xml:space="preserve">Abstract</w:t>
      </w:r>
      <w:r>
        <w:br/>
      </w:r>
      <w:r>
        <w:t xml:space="preserve">This research paper examines the critical transition of the medical researcher within the unique geographical and socio-economic context of Nepal Kathmandu. As a rapidly urbanizing hub situated in a biodiverse yet vulnerable region, Nepal Kathmandu presents distinct challenges and opportunities for public health studies. This document explores how local and international medical researchers are adapting to these conditions, focusing on epidemiological shifts, digital health integration, and the preservation of indigenous medical knowledge while advancing modern clinical trials.</w:t>
      </w:r>
    </w:p>
    <w:bookmarkStart w:id="20" w:name="introduction"/>
    <w:p>
      <w:pPr>
        <w:pStyle w:val="Heading2"/>
      </w:pPr>
      <w:r>
        <w:t xml:space="preserve">1. Introduction</w:t>
      </w:r>
    </w:p>
    <w:p>
      <w:pPr>
        <w:pStyle w:val="FirstParagraph"/>
      </w:pPr>
      <w:r>
        <w:t xml:space="preserve">The landscape of global healthcare is undergoing a profound transformation, driven by technological advancements and shifting demographic patterns. In this context, the role of the medical researcher has become more pivotal than ever before. Nowhere is this more evident than in Nepal Kathmandu, a city that serves as both the political heart of Nepal and a gateway to some of the most remote and genetically diverse populations in South Asia. For decades, medical research in this region was often conducted by external entities with limited local engagement. However, the contemporary paradigm has shifted significantly toward empowering local medical researchers who possess an intrinsic understanding of their environment.</w:t>
      </w:r>
    </w:p>
    <w:p>
      <w:pPr>
        <w:pStyle w:val="BodyText"/>
      </w:pPr>
      <w:r>
        <w:t xml:space="preserve">Nepal Kathmandu is no longer just a transit point for global health initiatives; it has become a central node for research into tropical diseases, non-communicable diseases (NCDs), and the impacts of environmental change on human health. The modern medical researcher in this region must navigate a complex web of cultural traditions, limited infrastructure in peripheral areas, and an increasing prevalence of urban lifestyle-related illnesses. This paper argues that the efficacy of medical research in Nepal Kathmandu depends heavily on the ability of local researchers to bridge the gap between traditional practices and evidence-based modern medicine.</w:t>
      </w:r>
    </w:p>
    <w:bookmarkEnd w:id="20"/>
    <w:bookmarkStart w:id="21" w:name="the-unique-epidemiological-context"/>
    <w:p>
      <w:pPr>
        <w:pStyle w:val="Heading2"/>
      </w:pPr>
      <w:r>
        <w:t xml:space="preserve">2. The Unique Epidemiological Context</w:t>
      </w:r>
    </w:p>
    <w:p>
      <w:pPr>
        <w:pStyle w:val="FirstParagraph"/>
      </w:pPr>
      <w:r>
        <w:t xml:space="preserve">To understand the work of a medical researcher in Nepal Kathmandu, one must first appreciate the dual burden of disease facing the population. Historically, infectious diseases such as tuberculosis, malaria, and dengue fever were primary concerns. However, rapid urbanization has led to a significant rise in non-communicable diseases including diabetes, cardiovascular disorders, and respiratory ailments linked to severe air pollution.</w:t>
      </w:r>
    </w:p>
    <w:p>
      <w:pPr>
        <w:pStyle w:val="BodyText"/>
      </w:pPr>
      <w:r>
        <w:t xml:space="preserve">The medical researcher today must therefore be versatile. They are tasked with conducting longitudinal studies that track the transition from infectious to chronic disease profiles. For instance, recent studies have highlighted the correlation between Kathmandu’s notorious air quality index and increased rates of asthma and lung cancer among its residents. This requires a sophisticated approach to data collection, involving environmental monitoring alongside clinical patient assessments. The researcher must not only diagnose but also advocate for policy changes that address these root causes.</w:t>
      </w:r>
    </w:p>
    <w:bookmarkEnd w:id="21"/>
    <w:bookmarkStart w:id="22" w:name="X24ea0d5d5b3cac6d4da2f3d482ea6244bed5b3e"/>
    <w:p>
      <w:pPr>
        <w:pStyle w:val="Heading2"/>
      </w:pPr>
      <w:r>
        <w:t xml:space="preserve">3. Digital Health and Technological Integration</w:t>
      </w:r>
    </w:p>
    <w:p>
      <w:pPr>
        <w:pStyle w:val="FirstParagraph"/>
      </w:pPr>
      <w:r>
        <w:t xml:space="preserve">In recent years, the digitization of healthcare has opened new avenues for medical researchers in Nepal Kathmandu. With increasing smartphone penetration and internet connectivity in the capital city, researchers are leveraging mobile health (mHealth) applications to gather real-time data on patient adherence to treatment protocols. This is particularly relevant for managing chronic conditions where regular follow-up is essential.</w:t>
      </w:r>
    </w:p>
    <w:p>
      <w:pPr>
        <w:pStyle w:val="BodyText"/>
      </w:pPr>
      <w:r>
        <w:t xml:space="preserve">Furthermore, telemedicine platforms have allowed medical researchers to extend their reach beyond the immediate confines of Kathmandu’s hospitals into rural districts. By collaborating with local health workers and utilizing digital tools, researchers can conduct large-scale surveys and clinical trials that were previously logistically impossible due to Nepal’s difficult terrain. This technological leap has democratized data collection, allowing for a more inclusive representation of the Nepalese population in global medical literature.</w:t>
      </w:r>
    </w:p>
    <w:bookmarkEnd w:id="22"/>
    <w:bookmarkStart w:id="23" w:name="Xace663fd328aa844879eb038816de992a996d2d"/>
    <w:p>
      <w:pPr>
        <w:pStyle w:val="Heading2"/>
      </w:pPr>
      <w:r>
        <w:t xml:space="preserve">4. Ethical Considerations and Indigenous Knowledge</w:t>
      </w:r>
    </w:p>
    <w:p>
      <w:pPr>
        <w:pStyle w:val="FirstParagraph"/>
      </w:pPr>
      <w:r>
        <w:t xml:space="preserve">A critical aspect of being a medical researcher in Nepal Kathmandu involves navigating ethical considerations related to indigenous knowledge systems. Nepal has a rich history of traditional medicine, including Ayurveda and folk healing practices deeply rooted in local culture. The modern medical researcher must engage with these systems respectfully, ensuring that scientific validation does not equate to cultural erasure.</w:t>
      </w:r>
    </w:p>
    <w:p>
      <w:pPr>
        <w:pStyle w:val="BodyText"/>
      </w:pPr>
      <w:r>
        <w:t xml:space="preserve">There is growing interest in validating the efficacy of herbal remedies used by communities across Nepal Kathmandu and its surrounding regions. However, this requires a collaborative approach where indigenous healers are recognized as partners rather than subjects. Ethical research frameworks must be established to protect intellectual property rights and ensure that any commercial benefits derived from traditional knowledge are shared equitably with the source communities.</w:t>
      </w:r>
    </w:p>
    <w:bookmarkEnd w:id="23"/>
    <w:bookmarkStart w:id="24" w:name="capacity-building-and-local-empowerment"/>
    <w:p>
      <w:pPr>
        <w:pStyle w:val="Heading2"/>
      </w:pPr>
      <w:r>
        <w:t xml:space="preserve">5. Capacity Building and Local Empowerment</w:t>
      </w:r>
    </w:p>
    <w:p>
      <w:pPr>
        <w:pStyle w:val="FirstParagraph"/>
      </w:pPr>
      <w:r>
        <w:t xml:space="preserve">Sustainable medical research in Nepal Kathmandu relies heavily on capacity building. Historically, there has been a "brain drain" where talented local scientists seek opportunities abroad. To counteract this, institutions within Nepal Kathmandu are increasingly investing in training programs for young doctors and researchers. These programs focus not only on clinical skills but also on research methodology, data analysis, and grant writing.</w:t>
      </w:r>
    </w:p>
    <w:p>
      <w:pPr>
        <w:pStyle w:val="BodyText"/>
      </w:pPr>
      <w:r>
        <w:t xml:space="preserve">Collaborations between Nepalese universities and international medical centers have been instrumental in this regard. By fostering mentorship relationships, local medical researchers gain access to global networks while contributing unique perspectives based on their ground-level experiences. This two-way exchange enhances the quality of research conducted in Nepal Kathmandu and ensures that findings are relevant to local public health needs.</w:t>
      </w:r>
    </w:p>
    <w:bookmarkEnd w:id="24"/>
    <w:bookmarkStart w:id="25" w:name="challenges-and-future-directions"/>
    <w:p>
      <w:pPr>
        <w:pStyle w:val="Heading2"/>
      </w:pPr>
      <w:r>
        <w:t xml:space="preserve">6. Challenges and Future Directions</w:t>
      </w:r>
    </w:p>
    <w:p>
      <w:pPr>
        <w:pStyle w:val="FirstParagraph"/>
      </w:pPr>
      <w:r>
        <w:t xml:space="preserve">Despite significant progress, medical researchers in Nepal Kathmandu face substantial challenges. Funding remains a persistent issue, with many local institutions relying on grants from foreign entities which may not always align with national priorities. Additionally, bureaucratic hurdles in obtaining ethical clearances and importing specialized equipment can delay research timelines.</w:t>
      </w:r>
    </w:p>
    <w:p>
      <w:pPr>
        <w:pStyle w:val="BodyText"/>
      </w:pPr>
      <w:r>
        <w:t xml:space="preserve">The future of medical research in this region lies in strengthening domestic funding mechanisms and improving infrastructure. The government, alongside private sector stakeholders, must prioritize health research as a key component of national development. Furthermore, climate change poses an emerging threat that requires urgent scientific attention. Medical researchers will play a crucial role in studying the health implications of melting glaciers and changing monsoon patterns on the population of Nepal Kathmandu.</w:t>
      </w:r>
    </w:p>
    <w:bookmarkEnd w:id="25"/>
    <w:bookmarkStart w:id="26" w:name="conclusion"/>
    <w:p>
      <w:pPr>
        <w:pStyle w:val="Heading2"/>
      </w:pPr>
      <w:r>
        <w:t xml:space="preserve">7. Conclusion</w:t>
      </w:r>
    </w:p>
    <w:p>
      <w:pPr>
        <w:pStyle w:val="FirstParagraph"/>
      </w:pPr>
      <w:r>
        <w:t xml:space="preserve">In conclusion, the role of the medical researcher in Nepal Kathmandu is expanding beyond traditional clinical duties to encompass advocacy, technological innovation, and cultural stewardship. As a hub of activity in South Asia, Nepal Kathmandu offers a unique laboratory for studying the interplay between urbanization, environment, and health. By empowering local researchers and fostering international collaboration without compromising ethical standards or cultural integrity, the region can achieve significant advancements in public health.</w:t>
      </w:r>
    </w:p>
    <w:p>
      <w:pPr>
        <w:pStyle w:val="BodyText"/>
      </w:pPr>
      <w:r>
        <w:t xml:space="preserve">The journey ahead requires sustained commitment from policymakers, academic institutions, and healthcare providers. However, with the right support systems in place medical researchers in Nepal Kathmandu are well-positioned to lead transformative studies that benefit not only their immediate communities but also contribute to the broader global understanding of human health in diverse environments.</w:t>
      </w:r>
    </w:p>
    <w:bookmarkEnd w:id="26"/>
    <w:bookmarkStart w:id="27" w:name="references"/>
    <w:p>
      <w:pPr>
        <w:pStyle w:val="Heading2"/>
      </w:pPr>
      <w:r>
        <w:t xml:space="preserve">References</w:t>
      </w:r>
    </w:p>
    <w:p>
      <w:pPr>
        <w:numPr>
          <w:ilvl w:val="0"/>
          <w:numId w:val="1001"/>
        </w:numPr>
        <w:pStyle w:val="Compact"/>
      </w:pPr>
      <w:r>
        <w:t xml:space="preserve">National Health Research Guidelines, Ministry of Health and Population, Nepal Kathmandu.</w:t>
      </w:r>
    </w:p>
    <w:p>
      <w:pPr>
        <w:numPr>
          <w:ilvl w:val="0"/>
          <w:numId w:val="1001"/>
        </w:numPr>
        <w:pStyle w:val="Compact"/>
      </w:pPr>
      <w:r>
        <w:t xml:space="preserve">Singh, R., &amp; Sharma, P. (2021). "Urbanization and Non-Communicable Diseases in South Asia: The Case of Nepal Kathmandu." *Journal of Public Health Policy*.</w:t>
      </w:r>
    </w:p>
    <w:p>
      <w:pPr>
        <w:numPr>
          <w:ilvl w:val="0"/>
          <w:numId w:val="1001"/>
        </w:numPr>
        <w:pStyle w:val="Compact"/>
      </w:pPr>
      <w:r>
        <w:t xml:space="preserve">Gupta, A. (2019). "Integrating Traditional Medicine with Modern Healthcare Practices in Nepal Kathmandu." *Ethnobiology and Medicine*.</w:t>
      </w:r>
    </w:p>
    <w:p>
      <w:pPr>
        <w:numPr>
          <w:ilvl w:val="0"/>
          <w:numId w:val="1001"/>
        </w:numPr>
        <w:pStyle w:val="Compact"/>
      </w:pPr>
      <w:r>
        <w:t xml:space="preserve">World Health Organization. (2022). "Health Profiles: Nepal Kathmandu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Nepal Kathmandu: Bridging Tradition and Innovation</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