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Environmental</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95cf407ed1cb6b41417c1e296682f32a130f011"/>
    <w:p>
      <w:pPr>
        <w:pStyle w:val="Heading1"/>
      </w:pPr>
      <w:r>
        <w:t xml:space="preserve">The Critical Role of Meteorology in the Urban and Environmental Landscape of Brazil, Rio de Janeiro</w:t>
      </w:r>
    </w:p>
    <w:p>
      <w:pPr>
        <w:pStyle w:val="FirstParagraph"/>
      </w:pPr>
      <w:r>
        <w:rPr>
          <w:bCs/>
          <w:b/>
        </w:rPr>
        <w:t xml:space="preserve">Abstract:</w:t>
      </w:r>
      <w:r>
        <w:br/>
      </w:r>
      <w:r>
        <w:t xml:space="preserve">This research paper examines the indispensable role of meteorologists in the context of Brazil, specifically focusing on the unique climatic challenges and urban dynamics of Rio de Janeiro. As a coastal metropolis situated between rugged mountains and the Atlantic Ocean, Rio presents a complex microclimate that requires precise meteorological forecasting for public safety, urban planning, and environmental preservation. This document explores how meteorologists utilize advanced data modeling to mitigate risks associated with heavy rainfall landslides, heat islands in dense favelas, and coastal erosion. The study highlights the synergy between scientific rigor and civic responsibility in one of the world’s most visually stunning yet climatically vulnerable cities.</w:t>
      </w:r>
    </w:p>
    <w:bookmarkStart w:id="20" w:name="introduction"/>
    <w:p>
      <w:pPr>
        <w:pStyle w:val="Heading2"/>
      </w:pPr>
      <w:r>
        <w:t xml:space="preserve">Introduction</w:t>
      </w:r>
    </w:p>
    <w:p>
      <w:pPr>
        <w:pStyle w:val="FirstParagraph"/>
      </w:pPr>
      <w:r>
        <w:t xml:space="preserve">Meteorology is far more than the simple prediction of sunshine or rain; it is a critical science that underpins public safety, agricultural viability, and urban resilience. In the context of Brazil, a nation characterized by diverse ecological zones ranging from the Amazon rainforest to semi-arid northeastern deserts, accurate weather forecasting is essential for national stability. However, nowhere is the application of meteorological science more urgent and visually dramatic than in Rio de Janeiro. Known globally for its breathtaking geography—the fusion of towering granite peaks like Corcovado and Sugarloaf with pristine beaches such as Copacabana and Ipanema—Rio presents a unique set of atmospheric challenges.</w:t>
      </w:r>
    </w:p>
    <w:p>
      <w:pPr>
        <w:pStyle w:val="BodyText"/>
      </w:pPr>
      <w:r>
        <w:t xml:space="preserve">The interplay between the tropical Atlantic Ocean, the Serra do Mar mountain range, and intense urbanization creates a highly localized climate system. In this specific geographic theater, meteorologists serve as the frontline defense against extreme weather events. This paper argues that in Brazil Rio de Janeiro, the profession of meteorologist is not merely about data collection but acts as a vital mechanism for social equity and disaster prevention.</w:t>
      </w:r>
    </w:p>
    <w:bookmarkEnd w:id="20"/>
    <w:bookmarkStart w:id="21" w:name="Xf596fba76bcf9ddae634c7b85228f1a07a2a1d0"/>
    <w:p>
      <w:pPr>
        <w:pStyle w:val="Heading2"/>
      </w:pPr>
      <w:r>
        <w:t xml:space="preserve">The Unique Climatic Profile of Rio de Janeiro</w:t>
      </w:r>
    </w:p>
    <w:p>
      <w:pPr>
        <w:pStyle w:val="FirstParagraph"/>
      </w:pPr>
      <w:r>
        <w:t xml:space="preserve">To understand the necessity of specialized meteorological attention in this region, one must first analyze the local climatic drivers. Rio de Janeiro features a tropical savanna climate (Köppen classification: Aw), marked by distinct wet and dry seasons. However, local topography modifies this generalization significantly. The "Alisios" (trade winds) bring moist air from the Atlantic Ocean, which is forced upward when it encounters the steep slopes of the mountains surrounding the city.</w:t>
      </w:r>
    </w:p>
    <w:p>
      <w:pPr>
        <w:pStyle w:val="BodyText"/>
      </w:pPr>
      <w:r>
        <w:t xml:space="preserve">This orographic lift results in intense localized convectional rainfall. Consequently, while one neighborhood may experience clear skies, another located just a few kilometers inland in a valley may be subjected to torrential downpours. This microclimatic variability is where traditional forecasting models often fail without the nuanced adjustments provided by experienced meteorologists working specifically on local data. The convergence of these atmospheric conditions makes Rio de Janeiro particularly susceptible to flash floods and landslides during the summer months, typically between December and March.</w:t>
      </w:r>
    </w:p>
    <w:bookmarkEnd w:id="21"/>
    <w:bookmarkStart w:id="22" w:name="X3946ce98afb4db4ac782648e7c233c7cc1cca6f"/>
    <w:p>
      <w:pPr>
        <w:pStyle w:val="Heading2"/>
      </w:pPr>
      <w:r>
        <w:t xml:space="preserve">Meteorologists as Guardians of Public Safety</w:t>
      </w:r>
    </w:p>
    <w:p>
      <w:pPr>
        <w:pStyle w:val="FirstParagraph"/>
      </w:pPr>
      <w:r>
        <w:t xml:space="preserve">The primary function of meteorologists in Brazil, particularly within the urban infrastructure of Rio de Janeiro, is disaster mitigation. The city’s history is scarred by tragic events where rapid-onset geological failures, triggered by extreme precipitation, have claimed lives. In these scenarios, the speed and accuracy provided by meteorologists are literally life-saving.</w:t>
      </w:r>
    </w:p>
    <w:p>
      <w:pPr>
        <w:pStyle w:val="BodyText"/>
      </w:pPr>
      <w:r>
        <w:t xml:space="preserve">Meteorologists work in tandem with civil defense agencies to issue early warnings based on real-time radar data and satellite imagery. By monitoring atmospheric instability indices such as CAPE (Convective Available Potential Energy) and shear profiles, meteorologists can predict the likelihood of severe thunderstorms hours before they manifest. This lead time allows for the evacuation of vulnerable populations living in hillside communities, known locally as</w:t>
      </w:r>
      <w:r>
        <w:t xml:space="preserve"> </w:t>
      </w:r>
      <w:r>
        <w:rPr>
          <w:iCs/>
          <w:i/>
        </w:rPr>
        <w:t xml:space="preserve">favelas</w:t>
      </w:r>
      <w:r>
        <w:t xml:space="preserve">, which are often built on unstable soil.</w:t>
      </w:r>
    </w:p>
    <w:p>
      <w:pPr>
        <w:pStyle w:val="BodyText"/>
      </w:pPr>
      <w:r>
        <w:t xml:space="preserve">Furthermore, meteorologists contribute to long-term risk mapping. By analyzing historical weather patterns and correlating them with geological data, they help urban planners identify high-risk zones. This scientific input is crucial for Brazil Rio de Janeiro’s urban renewal projects, ensuring that infrastructure developments do not exacerbate flood risks or landslide vulnerabilities.</w:t>
      </w:r>
    </w:p>
    <w:bookmarkEnd w:id="22"/>
    <w:bookmarkStart w:id="23" w:name="Xcb104c91fb187420b2907f1f2c001ec7358818a"/>
    <w:p>
      <w:pPr>
        <w:pStyle w:val="Heading2"/>
      </w:pPr>
      <w:r>
        <w:t xml:space="preserve">Urban Heat Islands and Environmental Health</w:t>
      </w:r>
    </w:p>
    <w:p>
      <w:pPr>
        <w:pStyle w:val="FirstParagraph"/>
      </w:pPr>
      <w:r>
        <w:t xml:space="preserve">Beyond catastrophic weather events, meteorologists play a significant role in managing the daily quality of life in Rio. The city suffers from a pronounced Urban Heat Island (UHI) effect, where concrete and asphalt absorb heat during the day and release it at night, raising temperatures significantly higher than surrounding rural areas. This phenomenon is exacerbated by high humidity levels typical of coastal Brazil.</w:t>
      </w:r>
    </w:p>
    <w:p>
      <w:pPr>
        <w:pStyle w:val="BodyText"/>
      </w:pPr>
      <w:r>
        <w:t xml:space="preserve">Meteorologists study these thermal dynamics to advise on urban greening strategies and building material standards. In Rio de Janeiro, where outdoor lifestyle culture is prevalent, extreme heat poses serious health risks, particularly for the elderly and children. Meteorological forecasts regarding "heat index"—a measure of how hot it feels when relative humidity is factored in with air temperature—are critical for public health advisories. These forecasts guide the scheduling of outdoor sports events, school activities, and labor regulations to prevent heatstroke.</w:t>
      </w:r>
    </w:p>
    <w:bookmarkEnd w:id="23"/>
    <w:bookmarkStart w:id="24" w:name="economic-impact-and-tourism"/>
    <w:p>
      <w:pPr>
        <w:pStyle w:val="Heading2"/>
      </w:pPr>
      <w:r>
        <w:t xml:space="preserve">Economic Impact and Tourism</w:t>
      </w:r>
    </w:p>
    <w:p>
      <w:pPr>
        <w:pStyle w:val="FirstParagraph"/>
      </w:pPr>
      <w:r>
        <w:t xml:space="preserve">Rio de Janeiro is a major global tourism hub. The economy relies heavily on visitors who expect predictable weather for beach activities, festivals like Carnival, and outdoor excursions. Meteorologists provide the detailed short-term forecasts that allow the tourism industry to plan effectively. For instance, during large-scale international events or religious pilgrimages such as New Year’s Eve at Copacabana Beach, precise meteorological support is required to manage crowd safety in case of lightning or high winds.</w:t>
      </w:r>
    </w:p>
    <w:p>
      <w:pPr>
        <w:pStyle w:val="BodyText"/>
      </w:pPr>
      <w:r>
        <w:t xml:space="preserve">Additionally, meteorology supports Brazil’s maritime industries. As a coastal city with significant port activity and fishing communities, Rio depends on marine forecasts for vessel safety. Meteorologists monitor sea surface temperatures and wave heights to prevent maritime accidents, contributing directly to the economic stability of local fishing communities.</w:t>
      </w:r>
    </w:p>
    <w:bookmarkEnd w:id="24"/>
    <w:bookmarkStart w:id="25" w:name="conclusion"/>
    <w:p>
      <w:pPr>
        <w:pStyle w:val="Heading2"/>
      </w:pPr>
      <w:r>
        <w:t xml:space="preserve">Conclusion</w:t>
      </w:r>
    </w:p>
    <w:p>
      <w:pPr>
        <w:pStyle w:val="FirstParagraph"/>
      </w:pPr>
      <w:r>
        <w:t xml:space="preserve">In conclusion, the role of meteorologists in Brazil is multifaceted, extending well beyond simple weather reporting. In Rio de Janeiro, a city defined by its dramatic geography and dense urban fabric, meteorologists are essential architects of resilience. They bridge the gap between atmospheric science and human safety, providing critical data that prevents loss of life during extreme weather events.</w:t>
      </w:r>
    </w:p>
    <w:p>
      <w:pPr>
        <w:pStyle w:val="BodyText"/>
      </w:pPr>
      <w:r>
        <w:t xml:space="preserve">As climate change intensifies global weather patterns, the need for localized expertise in Brazil Rio de Janeiro will only grow. The challenges of managing heavy rainfall on steep slopes and mitigating urban heat require continuous scientific innovation and community engagement. Therefore, supporting the meteorological profession is not just a scientific imperative but a social one. It ensures that the vibrant culture and natural beauty of Rio can be enjoyed sustainably, safeguarded by the quiet precision of those who read the sky.</w:t>
      </w:r>
    </w:p>
    <w:p>
      <w:pPr>
        <w:pStyle w:val="BodyText"/>
      </w:pPr>
      <w:r>
        <w:t xml:space="preserve">The integration of advanced technology with local knowledge remains paramount. Future research should focus on enhancing high-resolution modeling specific to Rio’s microclimates, ensuring that meteorologists continue to serve as reliable guardians against an unpredictable climate.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the Urban and Environmental Landscape of Brazil, Rio de Janeiro</dc:title>
  <dc:creator/>
  <dc:language>en</dc:language>
  <cp:keywords/>
  <dcterms:created xsi:type="dcterms:W3CDTF">2026-07-29T20:54:00Z</dcterms:created>
  <dcterms:modified xsi:type="dcterms:W3CDTF">2026-07-29T20:54:00Z</dcterms:modified>
</cp:coreProperties>
</file>

<file path=docProps/custom.xml><?xml version="1.0" encoding="utf-8"?>
<Properties xmlns="http://schemas.openxmlformats.org/officeDocument/2006/custom-properties" xmlns:vt="http://schemas.openxmlformats.org/officeDocument/2006/docPropsVTypes"/>
</file>