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Canada,</w:t>
      </w:r>
      <w:r>
        <w:t xml:space="preserve"> </w:t>
      </w:r>
      <w:r>
        <w:t xml:space="preserve">Specifically</w:t>
      </w:r>
      <w:r>
        <w:t xml:space="preserve"> </w:t>
      </w:r>
      <w:r>
        <w:t xml:space="preserve">Toronto</w:t>
      </w:r>
    </w:p>
    <w:bookmarkStart w:id="25" w:name="Xa230f1e18b49039aca63b8b72d637f631c01ad0"/>
    <w:p>
      <w:pPr>
        <w:pStyle w:val="Heading1"/>
      </w:pPr>
      <w:r>
        <w:t xml:space="preserve">The Role and Impact of Meteorologists in Canada, Specifically Toronto</w:t>
      </w:r>
    </w:p>
    <w:p>
      <w:pPr>
        <w:pStyle w:val="FirstParagraph"/>
      </w:pPr>
      <w:r>
        <w:t xml:space="preserve">Meteorology is a critical scientific discipline that bridges the gap between complex atmospheric data and actionable public safety information. In the vast geographic landscape of Canada, where weather patterns can shift dramatically from coast to coast, the expertise provided by meteorologists is indispensable. Nowhere is this role more pronounced than in Toronto, a major metropolitan hub situated on the northern shores of Lake Ontario. This research paper explores the multifaceted role of meteorologists within Canadian society, with a specific focus on their critical contributions to public safety, urban planning, and economic stability in Toronto.</w:t>
      </w:r>
    </w:p>
    <w:bookmarkStart w:id="20" w:name="the-unique-climatic-challenge-of-toronto"/>
    <w:p>
      <w:pPr>
        <w:pStyle w:val="Heading2"/>
      </w:pPr>
      <w:r>
        <w:t xml:space="preserve">The Unique Climatic Challenge of Toronto</w:t>
      </w:r>
    </w:p>
    <w:p>
      <w:pPr>
        <w:pStyle w:val="FirstParagraph"/>
      </w:pPr>
      <w:r>
        <w:t xml:space="preserve">To understand why meteorologists are vital in Canada's largest city, one must first appreciate the unique climatic challenges faced by Toronto. The city experiences a humid continental climate characterized by four distinct seasons, but its proximity to Lake Ontario introduces a phenomenon known as "lake-effect." This geographical feature significantly influences local weather patterns, often leading to rapid changes in temperature and precipitation. During late autumn and winter, cold air masses moving over the relatively warmer waters of the lake can generate intense snow bands that dump heavy snowfall on specific neighborhoods in Toronto within short periods. Conversely, during spring and early summer, these same interactions can fuel severe thunderstorms and lightning events.</w:t>
      </w:r>
    </w:p>
    <w:p>
      <w:pPr>
        <w:pStyle w:val="BodyText"/>
      </w:pPr>
      <w:r>
        <w:t xml:space="preserve">Meteorologists play a pivotal role in decoding these complex microclimatic interactions. Unlike broader regional forecasts provided by national agencies like Environment Canada, local meteorologists in Toronto utilize high-resolution modeling to predict street-level conditions. This granular level of detail is crucial because the difference between a light snow flurries and a hazardous ice storm can determine school closures, traffic management decisions, and emergency response protocols across the Greater Toronto Area (GTA).</w:t>
      </w:r>
    </w:p>
    <w:bookmarkEnd w:id="20"/>
    <w:bookmarkStart w:id="21" w:name="public-safety-and-emergency-management"/>
    <w:p>
      <w:pPr>
        <w:pStyle w:val="Heading2"/>
      </w:pPr>
      <w:r>
        <w:t xml:space="preserve">Public Safety and Emergency Management</w:t>
      </w:r>
    </w:p>
    <w:p>
      <w:pPr>
        <w:pStyle w:val="FirstParagraph"/>
      </w:pPr>
      <w:r>
        <w:t xml:space="preserve">The primary responsibility of meteorologists in Canada is public safety. In Toronto, this duty is amplified due to the city's high population density and extensive infrastructure. Meteorologists are on the front lines during extreme weather events such as Ice Storms of 1998 legacy risks, summer heatwaves that contribute to urban heat island effects, and severe winter storms like Polar Vortex outbreaks. When a meteorologist issues a Warning for Extreme Cold or Thunderstorm Risk in Toronto, they are not just providing data; they are triggering civic emergency plans.</w:t>
      </w:r>
    </w:p>
    <w:p>
      <w:pPr>
        <w:pStyle w:val="BodyText"/>
      </w:pPr>
      <w:r>
        <w:t xml:space="preserve">Effective communication is key in this process. Meteorologists must translate complex atmospheric dynamics into clear, concise warnings that the general public and city officials can understand. For instance, during a winter storm event in Toronto, meteorologists analyze snow accumulation rates to advise the City of Toronto’s Roads and Traffic Division on when to deploy salt trucks or when road closures are necessary due to reduced visibility. Their real-time updates help mitigate accidents, ensure that emergency services have adequate resources, and ultimately save lives.</w:t>
      </w:r>
    </w:p>
    <w:bookmarkEnd w:id="21"/>
    <w:bookmarkStart w:id="22" w:name="X3156c3fbd5264f12419378e9264b7a8391101b9"/>
    <w:p>
      <w:pPr>
        <w:pStyle w:val="Heading2"/>
      </w:pPr>
      <w:r>
        <w:t xml:space="preserve">Economic Implications and Industry Support</w:t>
      </w:r>
    </w:p>
    <w:p>
      <w:pPr>
        <w:pStyle w:val="FirstParagraph"/>
      </w:pPr>
      <w:r>
        <w:t xml:space="preserve">Beyond public safety, meteorologists in Toronto serve a significant economic function. Toronto is Canada’s financial capital and a global hub for tourism, construction, and outdoor events. The accuracy of weather forecasts directly impacts these sectors. For the construction industry, precise weather data is essential for scheduling concrete pours and steel erection; sudden rain or freezing temperatures can cause costly delays and structural integrity issues. Meteorologists provide the necessary lead time for contractors to adjust their schedules.</w:t>
      </w:r>
    </w:p>
    <w:p>
      <w:pPr>
        <w:pStyle w:val="BodyText"/>
      </w:pPr>
      <w:r>
        <w:t xml:space="preserve">In the realm of energy, meteorologists assist in forecasting electricity demand. In Toronto, heating demand spikes during cold snaps due to electric heating systems in older buildings and air conditioning loads during hot summers. Energy providers rely on meteorological data to balance the grid and prevent outages. Furthermore, for the event management industry hosting concerts at venues like Rogers Centre or outdoor festivals like Caribana, accurate short-term forecasting is vital for ticket sales planning and logistical preparation.</w:t>
      </w:r>
    </w:p>
    <w:bookmarkEnd w:id="22"/>
    <w:bookmarkStart w:id="23" w:name="climate-change-adaptation"/>
    <w:p>
      <w:pPr>
        <w:pStyle w:val="Heading2"/>
      </w:pPr>
      <w:r>
        <w:t xml:space="preserve">Climate Change Adaptation</w:t>
      </w:r>
    </w:p>
    <w:p>
      <w:pPr>
        <w:pStyle w:val="FirstParagraph"/>
      </w:pPr>
      <w:r>
        <w:t xml:space="preserve">A growing aspect of a meteorologist's role in Canada is climate change adaptation. Toronto has been experiencing a trend of increasing frequency and intensity in extreme weather events. Meteorologists are tasked with monitoring long-term climatic trends, such as rising average temperatures and changing precipitation patterns, which affect urban planning policies. For example, understanding the increased risk of flooding due to heavier rainfall events helps engineers design better stormwater management systems in Toronto.</w:t>
      </w:r>
    </w:p>
    <w:p>
      <w:pPr>
        <w:pStyle w:val="BodyText"/>
      </w:pPr>
      <w:r>
        <w:t xml:space="preserve">Meteorologists collaborate with urban planners and policymakers to integrate climate resilience into city infrastructure. They provide projections on future heat risks, which informs the creation of "cooling centers" and green spaces designed to mitigate the Urban Heat Island effect prevalent in dense urban environments like downtown Toronto. This proactive approach highlights how meteorology has evolved from pure observation to strategic environmental planning.</w:t>
      </w:r>
    </w:p>
    <w:bookmarkEnd w:id="23"/>
    <w:bookmarkStart w:id="24" w:name="conclusion"/>
    <w:p>
      <w:pPr>
        <w:pStyle w:val="Heading2"/>
      </w:pPr>
      <w:r>
        <w:t xml:space="preserve">Conclusion</w:t>
      </w:r>
    </w:p>
    <w:p>
      <w:pPr>
        <w:pStyle w:val="FirstParagraph"/>
      </w:pPr>
      <w:r>
        <w:t xml:space="preserve">In conclusion, meteorologists are indispensable assets in Canada, particularly within the dynamic environment of Toronto. Their work extends far beyond simple daily forecasts; they are essential partners in maintaining public safety, supporting economic stability, and adapting to the challenges posed by a changing climate. The specific climatic nuances of Toronto—driven by its location on Lake Ontario and its dense urban footprint—require sophisticated meteorological analysis that only trained professionals can provide. As weather patterns become increasingly unpredictable due to global climate change, the role of meteorologists in providing accurate, timely, and life-saving information will only continue to grow in importance for the people of Toronto and Canada at large.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Meteorologists in Canada, Specifically Toronto</dc:title>
  <dc:creator/>
  <cp:keywords/>
  <dcterms:created xsi:type="dcterms:W3CDTF">2026-07-29T06:36:33Z</dcterms:created>
  <dcterms:modified xsi:type="dcterms:W3CDTF">2026-07-29T06:36:33Z</dcterms:modified>
</cp:coreProperties>
</file>

<file path=docProps/custom.xml><?xml version="1.0" encoding="utf-8"?>
<Properties xmlns="http://schemas.openxmlformats.org/officeDocument/2006/custom-properties" xmlns:vt="http://schemas.openxmlformats.org/officeDocument/2006/docPropsVTypes"/>
</file>