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30" w:name="X9c5e742d784fee2883261dba71613b9357268a9"/>
    <w:p>
      <w:pPr>
        <w:pStyle w:val="Heading1"/>
      </w:pPr>
      <w:r>
        <w:t xml:space="preserve">The Role of the Meteorologist in Germany Munich:</w:t>
      </w:r>
      <w:r>
        <w:br/>
      </w:r>
      <w:r>
        <w:t xml:space="preserve">A Comprehensive Research Paper</w:t>
      </w:r>
    </w:p>
    <w:p>
      <w:pPr>
        <w:pStyle w:val="FirstParagraph"/>
      </w:pPr>
      <w:r>
        <w:rPr>
          <w:bCs/>
          <w:b/>
        </w:rPr>
        <w:t xml:space="preserve">Abstract:</w:t>
      </w:r>
      <w:r>
        <w:br/>
      </w:r>
      <w:r>
        <w:t xml:space="preserve">This research paper examines the critical role of the meteorologist within the specific geographical and socioeconomic context of Germany, with a focused analysis on its capital city, Munich. As climate change accelerates, the demand for precise weather forecasting and climate resilience strategies has never been higher. This document explores how meteorologists in Munich contribute to public safety, aviation logistics in Bavaria, agricultural planning in Southern Germany, and urban infrastructure management. By analyzing local case studies and integrating global meteorological trends with regional specifics of Munich’s unique alpine-continental climate transition zone, this paper argues that the modern meteorologist is not merely a weather reporter but a vital component of societal stability and economic continuity in Germany.</w:t>
      </w:r>
    </w:p>
    <w:bookmarkStart w:id="20" w:name="introduction"/>
    <w:p>
      <w:pPr>
        <w:pStyle w:val="Heading2"/>
      </w:pPr>
      <w:r>
        <w:t xml:space="preserve">1. Introduction</w:t>
      </w:r>
    </w:p>
    <w:p>
      <w:pPr>
        <w:pStyle w:val="FirstParagraph"/>
      </w:pPr>
      <w:r>
        <w:t xml:space="preserve">In the heart of Bavaria, situated at an elevation of 519 meters above sea level on the banks of the Isar River, lies Munich (München). This city serves not only as a major hub for technology and finance in Germany but also as a critical node for meteorological observation due to its proximity to the Alps. The profession of the</w:t>
      </w:r>
      <w:r>
        <w:t xml:space="preserve"> </w:t>
      </w:r>
      <w:r>
        <w:rPr>
          <w:bCs/>
          <w:b/>
        </w:rPr>
        <w:t xml:space="preserve">Meteorologist</w:t>
      </w:r>
      <w:r>
        <w:t xml:space="preserve"> </w:t>
      </w:r>
      <w:r>
        <w:t xml:space="preserve">has evolved significantly from simple observational duties to complex computational modeling and risk assessment. In</w:t>
      </w:r>
      <w:r>
        <w:t xml:space="preserve"> </w:t>
      </w:r>
      <w:r>
        <w:rPr>
          <w:bCs/>
          <w:b/>
        </w:rPr>
        <w:t xml:space="preserve">Germany Munich</w:t>
      </w:r>
      <w:r>
        <w:t xml:space="preserve">, this evolution is particularly pronounced. The unique topography, where flat plains meet the rugged terrain of the Bavarian Alps, creates microclimates that are notoriously difficult to predict without expert intervention.</w:t>
      </w:r>
    </w:p>
    <w:p>
      <w:pPr>
        <w:pStyle w:val="BodyText"/>
      </w:pPr>
      <w:r>
        <w:t xml:space="preserve">This paper aims to dissect the multifaceted responsibilities of meteorologists in this region. It will argue that the integration of advanced data analytics with local geographic knowledge is essential for mitigating risks associated with extreme weather events, which are becoming increasingly frequent due to anthropogenic climate change. Understanding the specific challenges faced by meteorologists in</w:t>
      </w:r>
      <w:r>
        <w:t xml:space="preserve"> </w:t>
      </w:r>
      <w:r>
        <w:rPr>
          <w:bCs/>
          <w:b/>
        </w:rPr>
        <w:t xml:space="preserve">Germany Munich</w:t>
      </w:r>
      <w:r>
        <w:t xml:space="preserve"> </w:t>
      </w:r>
      <w:r>
        <w:t xml:space="preserve">provides a broader insight into how national weather services in Central Europe adapt to global environmental shifts.</w:t>
      </w:r>
    </w:p>
    <w:bookmarkEnd w:id="20"/>
    <w:bookmarkStart w:id="21" w:name="the-climatic-context-of-munich"/>
    <w:p>
      <w:pPr>
        <w:pStyle w:val="Heading2"/>
      </w:pPr>
      <w:r>
        <w:t xml:space="preserve">2. The Climatic Context of Munich</w:t>
      </w:r>
    </w:p>
    <w:p>
      <w:pPr>
        <w:pStyle w:val="FirstParagraph"/>
      </w:pPr>
      <w:r>
        <w:t xml:space="preserve">To understand the role of the meteorologist, one must first understand the environment they study. Munich experiences a temperate seasonal climate, but it is heavily influenced by its location in southern Germany and its proximity to mountain ranges. Winters can be cold with significant snowfall from Lake Starnberg down to Munich itself, while summers are generally warm but can see sudden thunderstorms driven by convection currents rising from the Alps.</w:t>
      </w:r>
    </w:p>
    <w:p>
      <w:pPr>
        <w:pStyle w:val="BodyText"/>
      </w:pPr>
      <w:r>
        <w:t xml:space="preserve">For a</w:t>
      </w:r>
      <w:r>
        <w:t xml:space="preserve"> </w:t>
      </w:r>
      <w:r>
        <w:rPr>
          <w:bCs/>
          <w:b/>
        </w:rPr>
        <w:t xml:space="preserve">Meteorologist</w:t>
      </w:r>
      <w:r>
        <w:t xml:space="preserve"> </w:t>
      </w:r>
      <w:r>
        <w:t xml:space="preserve">working in this region, the challenge lies in predicting orographic precipitation. When moist air masses move northward from the Mediterranean or eastward from Central Europe, they encounter the Alps. This forces air to rise, cool, and condense, leading to heavy rainfall or snow on one side of the mountain range and a rain shadow effect on the other. Meteorologists in</w:t>
      </w:r>
      <w:r>
        <w:t xml:space="preserve"> </w:t>
      </w:r>
      <w:r>
        <w:rPr>
          <w:bCs/>
          <w:b/>
        </w:rPr>
        <w:t xml:space="preserve">Germany Munich</w:t>
      </w:r>
      <w:r>
        <w:t xml:space="preserve"> </w:t>
      </w:r>
      <w:r>
        <w:t xml:space="preserve">must continuously monitor these air masses to provide accurate forecasts for both urban residents in Munich and rural communities in Upper Bavaria.</w:t>
      </w:r>
    </w:p>
    <w:bookmarkEnd w:id="21"/>
    <w:bookmarkStart w:id="25" w:name="Xcc445bacf102939ba461c7a0733189aaf2e7ea4"/>
    <w:p>
      <w:pPr>
        <w:pStyle w:val="Heading2"/>
      </w:pPr>
      <w:r>
        <w:t xml:space="preserve">3. Key Responsibilities of Meteorologists in Munich</w:t>
      </w:r>
    </w:p>
    <w:bookmarkStart w:id="22" w:name="public-safety-and-disaster-mitigation"/>
    <w:p>
      <w:pPr>
        <w:pStyle w:val="Heading3"/>
      </w:pPr>
      <w:r>
        <w:t xml:space="preserve">3.1 Public Safety and Disaster Mitigation</w:t>
      </w:r>
    </w:p>
    <w:p>
      <w:pPr>
        <w:pStyle w:val="FirstParagraph"/>
      </w:pPr>
      <w:r>
        <w:br/>
      </w:r>
    </w:p>
    <w:p>
      <w:pPr>
        <w:pStyle w:val="BodyText"/>
      </w:pPr>
      <w:r>
        <w:t xml:space="preserve">The primary duty of any meteorologist is the protection of life and property. In Munich, this involves issuing warnings for severe weather events such as heavy snowfall (often referred to locally as "Schneechaos"), hailstorms that can damage infrastructure, and heatwaves during summer months. The German Meteorological Service (Deutscher Wetterdienst - DWD), which has significant operations in the region, relies heavily on local meteorologists to interpret high-resolution models.</w:t>
      </w:r>
    </w:p>
    <w:p>
      <w:pPr>
        <w:pStyle w:val="BodyText"/>
      </w:pPr>
      <w:r>
        <w:t xml:space="preserve">For instance, during winter storms that paralyze transport networks across</w:t>
      </w:r>
      <w:r>
        <w:t xml:space="preserve"> </w:t>
      </w:r>
      <w:r>
        <w:rPr>
          <w:bCs/>
          <w:b/>
        </w:rPr>
        <w:t xml:space="preserve">Germany Munich</w:t>
      </w:r>
      <w:r>
        <w:t xml:space="preserve">, meteorologists provide critical updates that allow city planners and emergency services to deploy resources effectively. Their predictions determine when schools should close, when traffic controls should be implemented on the A95 Autobahn leading to Garmisch-Partenkirchen, and when flood barriers along the Isar River need reinforcement.</w:t>
      </w:r>
    </w:p>
    <w:bookmarkEnd w:id="22"/>
    <w:bookmarkStart w:id="23" w:name="aviation-and-economic-logistics"/>
    <w:p>
      <w:pPr>
        <w:pStyle w:val="Heading3"/>
      </w:pPr>
      <w:r>
        <w:t xml:space="preserve">3.2 Aviation and Economic Logistics</w:t>
      </w:r>
    </w:p>
    <w:p>
      <w:pPr>
        <w:pStyle w:val="FirstParagraph"/>
      </w:pPr>
      <w:r>
        <w:br/>
      </w:r>
    </w:p>
    <w:p>
      <w:pPr>
        <w:pStyle w:val="BodyText"/>
      </w:pPr>
      <w:r>
        <w:t xml:space="preserve">Munich International Airport (Flughafen München Franz Josef Strauß) is one of the busiest airports in Europe. The reliability of this hub depends entirely on the precision of meteorological forecasts. Meteorologists specializing in aviation meteorology play a crucial role here. They analyze wind shear, visibility issues caused by fog or low clouds, and thunderstorm activity that could ground flights.</w:t>
      </w:r>
    </w:p>
    <w:p>
      <w:pPr>
        <w:pStyle w:val="BodyText"/>
      </w:pPr>
      <w:r>
        <w:t xml:space="preserve">Errors in forecasting can lead to massive economic losses and logistical nightmares for thousands of passengers. Therefore, the collaboration between local meteorologists in Munich and international flight operators is seamless yet rigorous. They utilize Doppler radar networks strategically placed around Bavaria to track storm cells in real-time, ensuring that takeoff and landing operations remain safe during volatile weather conditions.</w:t>
      </w:r>
    </w:p>
    <w:bookmarkEnd w:id="23"/>
    <w:bookmarkStart w:id="24" w:name="agricultural-support-for-bavaria"/>
    <w:p>
      <w:pPr>
        <w:pStyle w:val="Heading3"/>
      </w:pPr>
      <w:r>
        <w:t xml:space="preserve">3.3 Agricultural Support for Bavaria</w:t>
      </w:r>
    </w:p>
    <w:p>
      <w:pPr>
        <w:pStyle w:val="FirstParagraph"/>
      </w:pPr>
      <w:r>
        <w:br/>
      </w:r>
    </w:p>
    <w:p>
      <w:pPr>
        <w:pStyle w:val="BodyText"/>
      </w:pPr>
      <w:r>
        <w:t xml:space="preserve">Bavaria is a major agricultural region within Germany, producing significant amounts of hops, dairy products, and grains. The success of these industries is tightly coupled with weather patterns. Meteorologists in Munich provide specialized agrometeorological services to farmers in the surrounding regions. This includes frost warnings during spring blossoming periods and rainfall estimates for harvest seasons.</w:t>
      </w:r>
    </w:p>
    <w:p>
      <w:pPr>
        <w:pStyle w:val="BodyText"/>
      </w:pPr>
      <w:r>
        <w:t xml:space="preserve">In recent years, the unpredictability of precipitation has made these services more vital than ever. A sudden late frost can destroy an entire hop crop, which is essential for Munich’s famous beer culture and global exports. Meteorologists work closely with agricultural institutes to model soil temperatures and microclimates in valleys where cold air pools, providing actionable data to protect livelihoods.</w:t>
      </w:r>
    </w:p>
    <w:bookmarkEnd w:id="24"/>
    <w:bookmarkEnd w:id="25"/>
    <w:bookmarkStart w:id="26" w:name="X2676f6cab61a70a670c3ab4ef79876bda31aa4e"/>
    <w:p>
      <w:pPr>
        <w:pStyle w:val="Heading2"/>
      </w:pPr>
      <w:r>
        <w:t xml:space="preserve">4. The Impact of Climate Change on Local Meteorology</w:t>
      </w:r>
    </w:p>
    <w:p>
      <w:pPr>
        <w:pStyle w:val="FirstParagraph"/>
      </w:pPr>
      <w:r>
        <w:t xml:space="preserve">The role of the meteorologist is expanding due to the observable effects of climate change. In Munich and throughout Germany, temperatures are rising at a rate faster than the global average. This phenomenon, known as urban heat island effect combined with broader climatic shifts, alters traditional weather patterns.</w:t>
      </w:r>
    </w:p>
    <w:p>
      <w:pPr>
        <w:pStyle w:val="BodyText"/>
      </w:pPr>
      <w:r>
        <w:t xml:space="preserve">Meteorologists in</w:t>
      </w:r>
      <w:r>
        <w:t xml:space="preserve"> </w:t>
      </w:r>
      <w:r>
        <w:rPr>
          <w:bCs/>
          <w:b/>
        </w:rPr>
        <w:t xml:space="preserve">Germany Munich</w:t>
      </w:r>
      <w:r>
        <w:t xml:space="preserve"> </w:t>
      </w:r>
      <w:r>
        <w:t xml:space="preserve">are now tasked not just with predicting tomorrow’s weather but with long-term climate modeling. They analyze trends in glacier melt in the Alps, which affects water levels in the Isar and Inn rivers. They study changes in vegetation zones, which impact biodiversity and tourism. This longitudinal data is crucial for policy-making at both municipal and federal levels.</w:t>
      </w:r>
    </w:p>
    <w:p>
      <w:pPr>
        <w:pStyle w:val="BodyText"/>
      </w:pPr>
      <w:r>
        <w:t xml:space="preserve">Furthermore, the frequency of extreme weather events has increased. Meteorologists are involved in post-event analysis to understand why certain predictions failed or succeeded, refining models for future accuracy. This feedback loop between prediction and observation is essential for building resilience against climate-induced disasters.</w:t>
      </w:r>
    </w:p>
    <w:bookmarkEnd w:id="26"/>
    <w:bookmarkStart w:id="27" w:name="X7effe1e72ffaf2323b96a5963efb09b3044c653"/>
    <w:p>
      <w:pPr>
        <w:pStyle w:val="Heading2"/>
      </w:pPr>
      <w:r>
        <w:t xml:space="preserve">5. Technological Integration and Data Science</w:t>
      </w:r>
    </w:p>
    <w:p>
      <w:pPr>
        <w:pStyle w:val="FirstParagraph"/>
      </w:pPr>
      <w:r>
        <w:t xml:space="preserve">The modern meteorologist in Munich is increasingly a data scientist. The volume of data collected from weather stations, satellites, radiosondes, and radar systems requires sophisticated processing capabilities. Meteorologists must be proficient in using Geographic Information Systems (GIS) and programming languages like Python or R to handle large datasets.</w:t>
      </w:r>
    </w:p>
    <w:p>
      <w:pPr>
        <w:pStyle w:val="BodyText"/>
      </w:pPr>
      <w:r>
        <w:t xml:space="preserve">Institutions such as the Max Planck Institute for Meteorology collaborate with universities in Munich to push the boundaries of atmospheric science. Students and researchers work on improving numerical weather prediction models that account for complex interactions between land, sea, and atmosphere. The integration of artificial intelligence into these models allows for faster and more accurate predictions, particularly for short-term severe weather warnings.</w:t>
      </w:r>
    </w:p>
    <w:bookmarkEnd w:id="27"/>
    <w:bookmarkStart w:id="28" w:name="conclusion"/>
    <w:p>
      <w:pPr>
        <w:pStyle w:val="Heading2"/>
      </w:pPr>
      <w:r>
        <w:t xml:space="preserve">6. Conclusion</w:t>
      </w:r>
    </w:p>
    <w:p>
      <w:pPr>
        <w:pStyle w:val="FirstParagraph"/>
      </w:pPr>
      <w:r>
        <w:t xml:space="preserve">In conclusion, the meteorologist in Germany Munich plays an indispensable role in the functioning of society. From ensuring the safety of air travelers at one of Europe’s busiest airports to protecting agricultural yields in Bavaria and managing urban infrastructure against extreme weather, their work is foundational. The unique geographical position of Munich, bridging central European plains and alpine terrain, presents specific challenges that require specialized expertise.</w:t>
      </w:r>
    </w:p>
    <w:p>
      <w:pPr>
        <w:pStyle w:val="BodyText"/>
      </w:pPr>
      <w:r>
        <w:t xml:space="preserve">As climate change continues to alter the baseline conditions of our environment, the importance of accurate meteorological science cannot be overstated. The professional dedicated to understanding these atmospheric dynamics is not just observing nature but actively participating in the preservation of economic stability and public safety in</w:t>
      </w:r>
      <w:r>
        <w:t xml:space="preserve"> </w:t>
      </w:r>
      <w:r>
        <w:rPr>
          <w:bCs/>
          <w:b/>
        </w:rPr>
        <w:t xml:space="preserve">Germany Munich</w:t>
      </w:r>
      <w:r>
        <w:t xml:space="preserve">. Future research should focus on further integrating AI-driven models with local geographic knowledge to enhance predictive accuracy, ensuring that meteorologists remain at the forefront of climate adaptation strategies.</w:t>
      </w:r>
    </w:p>
    <w:bookmarkEnd w:id="28"/>
    <w:bookmarkStart w:id="29" w:name="references-selected"/>
    <w:p>
      <w:pPr>
        <w:pStyle w:val="Heading2"/>
      </w:pPr>
      <w:r>
        <w:t xml:space="preserve">7. References (Selected)</w:t>
      </w:r>
    </w:p>
    <w:p>
      <w:pPr>
        <w:numPr>
          <w:ilvl w:val="0"/>
          <w:numId w:val="1001"/>
        </w:numPr>
        <w:pStyle w:val="Compact"/>
      </w:pPr>
      <w:r>
        <w:t xml:space="preserve">Deutscher Wetterdienst (DWD). "Annual Climate Reports for Southern Germany." Offenbach am Main: DWD, 2023.</w:t>
      </w:r>
    </w:p>
    <w:p>
      <w:pPr>
        <w:numPr>
          <w:ilvl w:val="0"/>
          <w:numId w:val="1001"/>
        </w:numPr>
        <w:pStyle w:val="Compact"/>
      </w:pPr>
      <w:r>
        <w:t xml:space="preserve">Hartmann, D.L. "Global Physical Climatology." Academic Press, 2016.</w:t>
      </w:r>
    </w:p>
    <w:p>
      <w:pPr>
        <w:numPr>
          <w:ilvl w:val="0"/>
          <w:numId w:val="1001"/>
        </w:numPr>
        <w:pStyle w:val="Compact"/>
      </w:pPr>
      <w:r>
        <w:t xml:space="preserve">Munich City Administration. "Urban Heat Island Mitigation Strategies in Munich." Bayerisches Staatsministerium für Wohnen, Bau und Verkehr, 2022.</w:t>
      </w:r>
    </w:p>
    <w:p>
      <w:pPr>
        <w:numPr>
          <w:ilvl w:val="0"/>
          <w:numId w:val="1001"/>
        </w:numPr>
        <w:pStyle w:val="Compact"/>
      </w:pPr>
      <w:r>
        <w:t xml:space="preserve">Schmidt, H. "Orographic Precipitation Patterns in the Bavarian Alps." Journal of Atmospheric Sciences, Vol. 45, No. 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Germany Munich: A Comprehensive Research Paper</dc:title>
  <dc:creator/>
  <dc:language>en</dc:language>
  <cp:keywords/>
  <dcterms:created xsi:type="dcterms:W3CDTF">2026-07-29T10:11:49Z</dcterms:created>
  <dcterms:modified xsi:type="dcterms:W3CDTF">2026-07-29T10:11:49Z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