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42a4b63754b2e81976fb5f97d5b5e5faa07998f"/>
    <w:p>
      <w:pPr>
        <w:pStyle w:val="Heading1"/>
      </w:pPr>
      <w:r>
        <w:t xml:space="preserve">The Role and Impact of the Meteorologist in United Kingdom Manchester</w:t>
      </w:r>
    </w:p>
    <w:p>
      <w:pPr>
        <w:pStyle w:val="FirstParagraph"/>
      </w:pPr>
      <w:r>
        <w:rPr>
          <w:bCs/>
          <w:b/>
        </w:rPr>
        <w:t xml:space="preserve">Abstract:</w:t>
      </w:r>
      <w:r>
        <w:br/>
      </w:r>
      <w:r>
        <w:t xml:space="preserve">This research paper examines the critical function of the meteorologist within the specific geographic and socio-economic context of United Kingdom Manchester. By analyzing local climatology, urban heat island effects, and public safety requirements, this document highlights how professional meteorological expertise is indispensable for infrastructure resilience, agricultural planning, and emergency response in one of Britain's most significant northern metropolitan hubs.</w:t>
      </w:r>
    </w:p>
    <w:bookmarkStart w:id="20" w:name="introduction"/>
    <w:p>
      <w:pPr>
        <w:pStyle w:val="Heading2"/>
      </w:pPr>
      <w:r>
        <w:t xml:space="preserve">1. Introduction</w:t>
      </w:r>
    </w:p>
    <w:p>
      <w:pPr>
        <w:pStyle w:val="FirstParagraph"/>
      </w:pPr>
      <w:r>
        <w:t xml:space="preserve">Meteorology is often perceived merely as the daily forecast of rain or sunshine, but its scientific depth and societal application are far more profound. In the context of United Kingdom Manchester, a city characterized by rapid urbanization, industrial heritage, and a volatile temperate maritime climate, the role of the</w:t>
      </w:r>
      <w:r>
        <w:t xml:space="preserve"> </w:t>
      </w:r>
      <w:r>
        <w:rPr>
          <w:bCs/>
          <w:b/>
        </w:rPr>
        <w:t xml:space="preserve">Meteorologist</w:t>
      </w:r>
      <w:r>
        <w:t xml:space="preserve"> </w:t>
      </w:r>
      <w:r>
        <w:t xml:space="preserve">transcends simple observation. Manchester serves as a microcosm for broader environmental challenges facing modern European cities. The interplay between topography, urban density creates unique atmospheric conditions that require specialized analysis.</w:t>
      </w:r>
    </w:p>
    <w:p>
      <w:pPr>
        <w:pStyle w:val="BodyText"/>
      </w:pPr>
      <w:r>
        <w:t xml:space="preserve">The primary objective of this paper is to elucidate why the presence of dedicated meteorological expertise in United Kingdom Manchester is not just beneficial but essential. From protecting critical infrastructure against flash flooding to optimizing renewable energy grids, the</w:t>
      </w:r>
      <w:r>
        <w:t xml:space="preserve"> </w:t>
      </w:r>
      <w:r>
        <w:rPr>
          <w:bCs/>
          <w:b/>
        </w:rPr>
        <w:t xml:space="preserve">Meteorologist</w:t>
      </w:r>
      <w:r>
        <w:t xml:space="preserve"> </w:t>
      </w:r>
      <w:r>
        <w:t xml:space="preserve">acts as a vital link between atmospheric science and public welfare. This document explores the specific climatic drivers of Manchester, the technological tools employed, and the tangible impacts on local communities.</w:t>
      </w:r>
    </w:p>
    <w:bookmarkEnd w:id="20"/>
    <w:bookmarkStart w:id="21" w:name="X08a519b1ce4edfb33d3276c3654b7ab22365212"/>
    <w:p>
      <w:pPr>
        <w:pStyle w:val="Heading2"/>
      </w:pPr>
      <w:r>
        <w:t xml:space="preserve">2. The Climatic Context of United Kingdom Manchester</w:t>
      </w:r>
    </w:p>
    <w:p>
      <w:pPr>
        <w:pStyle w:val="FirstParagraph"/>
      </w:pPr>
      <w:r>
        <w:t xml:space="preserve">To understand the necessity of meteorological intervention, one must first appreciate the unique atmospheric environment of United Kingdom Manchester. Located in North West England, the city experiences a temperate oceanic climate (Köppen classification Cfb). However, this general classification masks significant local complexities. Manchester is situated in a broad valley flanked by hills to the north and west, including the Pennines. This topography significantly influences wind patterns, precipitation distribution, and temperature inversions.</w:t>
      </w:r>
    </w:p>
    <w:p>
      <w:pPr>
        <w:pStyle w:val="BodyText"/>
      </w:pPr>
      <w:r>
        <w:t xml:space="preserve">A defining characteristic of Manchester’s weather is its high frequency of rainfall and cloud cover. The "Manchester drizzle," while often cited in cultural stereotypes, represents a genuine meteorological phenomenon influenced by moisture-laden winds from the Irish Sea being forced upward by the Pennine ridge (orographic lift). For a</w:t>
      </w:r>
      <w:r>
        <w:t xml:space="preserve"> </w:t>
      </w:r>
      <w:r>
        <w:rPr>
          <w:bCs/>
          <w:b/>
        </w:rPr>
        <w:t xml:space="preserve">Meteorologist</w:t>
      </w:r>
      <w:r>
        <w:t xml:space="preserve"> </w:t>
      </w:r>
      <w:r>
        <w:t xml:space="preserve">monitoring United Kingdom Manchester, understanding these orographic effects is crucial. It allows for precise prediction of localized heavy rainfall events that standard regional models might miss. Furthermore, the city’s extensive urban footprint creates a pronounced Urban Heat Island (UHI) effect. Concrete and asphalt absorb heat during the day and release it at night, raising local temperatures by up to 3-4°C compared to surrounding rural areas. This phenomenon alters local convection currents, potentially triggering thunderstorms over or downwind of the city center.</w:t>
      </w:r>
    </w:p>
    <w:bookmarkEnd w:id="21"/>
    <w:bookmarkStart w:id="22" w:name="X7ff6f80ef421c1924d9d3ec66a3822294de6182"/>
    <w:p>
      <w:pPr>
        <w:pStyle w:val="Heading2"/>
      </w:pPr>
      <w:r>
        <w:t xml:space="preserve">3. Infrastructure Resilience and Urban Planning</w:t>
      </w:r>
    </w:p>
    <w:p>
      <w:pPr>
        <w:pStyle w:val="FirstParagraph"/>
      </w:pPr>
      <w:r>
        <w:t xml:space="preserve">The infrastructure of United Kingdom Manchester is aging in some sectors while undergoing massive modernization in others. The Metropolitan Area Transit (Metrolink) and the extensive railway networks connecting Manchester to London, Leeds, and beyond are highly sensitive to weather conditions. High winds can disrupt overhead line equipment, while heavy snowfall can immobilize rail lines.</w:t>
      </w:r>
    </w:p>
    <w:p>
      <w:pPr>
        <w:pStyle w:val="BodyText"/>
      </w:pPr>
      <w:r>
        <w:t xml:space="preserve">Meteorologists play a pivotal role in predictive maintenance and operational planning. By providing high-resolution forecasts of wind speeds and precipitation intensity, meteorological experts enable transport operators to implement preventative measures before storms hit. For instance, during the severe winter storms that frequently affect the United Kingdom, meteorologists provide early warnings that allow for the pre-treatment of tracks with brine to prevent ice accumulation. This proactive approach reduces service disruptions and enhances passenger safety.</w:t>
      </w:r>
    </w:p>
    <w:p>
      <w:pPr>
        <w:pStyle w:val="BodyText"/>
      </w:pPr>
      <w:r>
        <w:t xml:space="preserve">Moreover, flood risk management is a critical concern in Manchester. The River Irwell and its tributaries have historically posed flood risks to urban areas. With climate change leading to more intense precipitation events in the United Kingdom, traditional drainage systems are under strain. Meteorologists work closely with civil engineers and environmental agencies to model rainfall runoff scenarios. These models help determine where new retention basins are needed or how existing levees must be reinforced. The accuracy of these predictions relies heavily on real-time data from local weather stations, which must be calibrated specifically for the urban canyon effects present in Manchester’s city center.</w:t>
      </w:r>
    </w:p>
    <w:bookmarkEnd w:id="22"/>
    <w:bookmarkStart w:id="23" w:name="public-health-and-emergency-response"/>
    <w:p>
      <w:pPr>
        <w:pStyle w:val="Heading2"/>
      </w:pPr>
      <w:r>
        <w:t xml:space="preserve">4. Public Health and Emergency Response</w:t>
      </w:r>
    </w:p>
    <w:p>
      <w:pPr>
        <w:pStyle w:val="FirstParagraph"/>
      </w:pPr>
      <w:r>
        <w:t xml:space="preserve">The health of the population in United Kingdom Manchester is directly linked to weather conditions. Extreme heat events, though less frequent than cold spells, are becoming more common due to global warming. For a dense urban center like Manchester, heatwaves can lead to increased hospital admissions for respiratory and cardiovascular issues. Meteorologists collaborate with public health officials to issue "Heat Health Watch" alerts based on predicted temperature thresholds and humidity levels.</w:t>
      </w:r>
    </w:p>
    <w:p>
      <w:pPr>
        <w:pStyle w:val="BodyText"/>
      </w:pPr>
      <w:r>
        <w:t xml:space="preserve">Conversely, cold weather poses significant risks, particularly for the elderly and those in fuel poverty. The United Kingdom experiences harsh winters, and Manchester’s location makes it susceptible to freezing fog and ice storms. Meteorological forecasts are essential for coordinating emergency response services. During events like the severe winter of 2018-2019 across the UK, accurate forecasting allowed local authorities in Manchester to prioritize road gritting routes and ensure that vulnerable individuals received necessary support.</w:t>
      </w:r>
    </w:p>
    <w:p>
      <w:pPr>
        <w:pStyle w:val="BodyText"/>
      </w:pPr>
      <w:r>
        <w:t xml:space="preserve">Additionally, air quality in Manchester is heavily influenced by meteorological conditions. Stagnant air masses can trap pollutants such as nitrogen dioxide and particulate matter from traffic and industry. Meteorologists analyze wind direction, speed, and atmospheric stability to predict days when pollution levels may exceed safe limits. This information allows the city council to implement temporary traffic restrictions or issue health advisories, demonstrating the direct link between meteorological science and public health policy.</w:t>
      </w:r>
    </w:p>
    <w:bookmarkEnd w:id="23"/>
    <w:bookmarkStart w:id="24" w:name="Xdcc3b25f4054795fc2942756d5f56ba01afb339"/>
    <w:p>
      <w:pPr>
        <w:pStyle w:val="Heading2"/>
      </w:pPr>
      <w:r>
        <w:t xml:space="preserve">5. Economic Implications and Renewable Energy</w:t>
      </w:r>
    </w:p>
    <w:p>
      <w:pPr>
        <w:pStyle w:val="FirstParagraph"/>
      </w:pPr>
      <w:r>
        <w:t xml:space="preserve">The economy of United Kingdom Manchester is diversifying, with a growing emphasis on green technology and renewable energy. Wind farms located in the surrounding hills and potential solar installations require precise meteorological data for efficiency optimization.</w:t>
      </w:r>
    </w:p>
    <w:p>
      <w:pPr>
        <w:pStyle w:val="BodyText"/>
      </w:pPr>
      <w:r>
        <w:t xml:space="preserve">Meteorologists provide long-term climate assessments and short-term wind speed forecasts that are critical for the energy sector. For wind turbines, knowing the exact direction and velocity of winds allows grid operators to balance supply and demand effectively. In Manchester, where there is a strong push towards carbon neutrality by local councils, meteorological expertise ensures that renewable energy investments yield maximum output. Furthermore, outdoor events in Manchester’s numerous parks and stadiums depend on weather forecasts for logistical planning. Cancellations due to poor weather result in significant economic losses; thus, accurate forecasting protects both event organizers and the hospitality sector.</w:t>
      </w:r>
    </w:p>
    <w:bookmarkEnd w:id="24"/>
    <w:bookmarkStart w:id="25" w:name="conclusion"/>
    <w:p>
      <w:pPr>
        <w:pStyle w:val="Heading2"/>
      </w:pPr>
      <w:r>
        <w:t xml:space="preserve">6. Conclusion</w:t>
      </w:r>
    </w:p>
    <w:p>
      <w:pPr>
        <w:pStyle w:val="FirstParagraph"/>
      </w:pPr>
      <w:r>
        <w:t xml:space="preserve">In conclusion, the role of the meteorologist in United Kingdom Manchester is multifaceted and deeply integrated into the fabric of daily life. From managing flood risks and ensuring transport reliability to safeguarding public health during extreme temperature events, meteorological expertise provides essential data that informs decision-making at both local and regional levels.</w:t>
      </w:r>
    </w:p>
    <w:p>
      <w:pPr>
        <w:pStyle w:val="BodyText"/>
      </w:pPr>
      <w:r>
        <w:t xml:space="preserve">The unique topographical features of Manchester, combined with its status as a major urban hub in the United Kingdom, create a complex atmospheric environment that requires specialized analysis. As climate change accelerates, the frequency and intensity of extreme weather events are expected to rise. Therefore, the continued investment in meteorological services and the role of the meteorologist will become even more critical.</w:t>
      </w:r>
    </w:p>
    <w:p>
      <w:pPr>
        <w:pStyle w:val="BodyText"/>
      </w:pPr>
      <w:r>
        <w:t xml:space="preserve">Stakeholders in United Kingdom Manchester must recognize that meteorology is not merely a scientific curiosity but a vital utility. By fostering stronger collaboration between meteorologists, city planners, and policymakers, Manchester can build a more resilient, sustainable, and safe future for its residents. The data-driven insights provided by the</w:t>
      </w:r>
      <w:r>
        <w:t xml:space="preserve"> </w:t>
      </w:r>
      <w:r>
        <w:rPr>
          <w:bCs/>
          <w:b/>
        </w:rPr>
        <w:t xml:space="preserve">Meteorologist</w:t>
      </w:r>
      <w:r>
        <w:t xml:space="preserve"> </w:t>
      </w:r>
      <w:r>
        <w:t xml:space="preserve">are indispensable tools in navigating the challenges posed by our changing climate in the heart of North West England.</w:t>
      </w:r>
    </w:p>
    <w:p>
      <w:pPr>
        <w:pStyle w:val="BodyText"/>
      </w:pPr>
      <w:r>
        <w:t xml:space="preserve">© 2023 Research Paper Series: Urban Climatology.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United Kingdom Manchester</dc:title>
  <dc:creator/>
  <dc:language>en</dc:language>
  <cp:keywords/>
  <dcterms:created xsi:type="dcterms:W3CDTF">2026-07-29T19:35:03Z</dcterms:created>
  <dcterms:modified xsi:type="dcterms:W3CDTF">2026-07-29T19:35:03Z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