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Maternal</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India</w:t>
      </w:r>
      <w:r>
        <w:t xml:space="preserve"> </w:t>
      </w:r>
      <w:r>
        <w:t xml:space="preserve">New</w:t>
      </w:r>
      <w:r>
        <w:t xml:space="preserve"> </w:t>
      </w:r>
      <w:r>
        <w:t xml:space="preserve">Delhi</w:t>
      </w:r>
    </w:p>
    <w:bookmarkStart w:id="30" w:name="X76cf2187d7011810cda3c9169828fa593cbb13c"/>
    <w:p>
      <w:pPr>
        <w:pStyle w:val="Heading1"/>
      </w:pPr>
      <w:r>
        <w:t xml:space="preserve">The Strategic Role of Midwives in Maternal Healthcare: A Focus on India New Delhi</w:t>
      </w:r>
    </w:p>
    <w:p>
      <w:pPr>
        <w:pStyle w:val="FirstParagraph"/>
      </w:pPr>
      <w:r>
        <w:rPr>
          <w:bCs/>
          <w:b/>
        </w:rPr>
        <w:t xml:space="preserve">Abstract</w:t>
      </w:r>
      <w:r>
        <w:br/>
      </w:r>
      <w:r>
        <w:t xml:space="preserve">The transition toward universal health coverage in India has placed maternal and child health at the forefront of national policy. This research paper explores the critical role of midwives within the complex healthcare landscape of</w:t>
      </w:r>
      <w:r>
        <w:t xml:space="preserve"> </w:t>
      </w:r>
      <w:r>
        <w:rPr>
          <w:bCs/>
          <w:b/>
        </w:rPr>
        <w:t xml:space="preserve">India New Delhi</w:t>
      </w:r>
      <w:r>
        <w:t xml:space="preserve">. By analyzing current challenges, educational frameworks, and policy implementations, this document highlights how professionalizing and integrating midwifery services can significantly reduce maternal mortality rates in one of the world’s most densely populated urban centers.</w:t>
      </w:r>
    </w:p>
    <w:bookmarkStart w:id="20" w:name="introduction"/>
    <w:p>
      <w:pPr>
        <w:pStyle w:val="Heading2"/>
      </w:pPr>
      <w:r>
        <w:t xml:space="preserve">1. Introduction</w:t>
      </w:r>
    </w:p>
    <w:p>
      <w:pPr>
        <w:pStyle w:val="FirstParagraph"/>
      </w:pPr>
      <w:r>
        <w:t xml:space="preserve">Motherhood is a fundamental aspect of societal continuity, yet globally, it remains a period of vulnerability for many women. In recent decades, India has made substantial progress in improving health indicators; however, disparities persist even within its most developed states.</w:t>
      </w:r>
      <w:r>
        <w:t xml:space="preserve"> </w:t>
      </w:r>
      <w:r>
        <w:rPr>
          <w:bCs/>
          <w:b/>
        </w:rPr>
        <w:t xml:space="preserve">India New Delhi</w:t>
      </w:r>
      <w:r>
        <w:t xml:space="preserve">, the capital territory and one of the most populous metropolitan regions in the world, presents a unique dichotomy: it houses state-of-the-art medical facilities alongside communities plagued by inadequate sanitation and limited access to care. In this context, midwives are not merely clinical assistants but pivotal healthcare providers who bridge the gap between high-tech tertiary hospitals and grassroots community health.</w:t>
      </w:r>
    </w:p>
    <w:p>
      <w:pPr>
        <w:pStyle w:val="BodyText"/>
      </w:pPr>
      <w:r>
        <w:t xml:space="preserve">The World Health Organization (WHO) defines a midwife as a person who has been successfully completed a recognized education program in midwifery and duly registered/admitted to maintain essential competence and practice standards. Despite this global definition, the terminology and scope of practice for</w:t>
      </w:r>
      <w:r>
        <w:t xml:space="preserve"> </w:t>
      </w:r>
      <w:r>
        <w:rPr>
          <w:bCs/>
          <w:b/>
        </w:rPr>
        <w:t xml:space="preserve">Midwife</w:t>
      </w:r>
      <w:r>
        <w:t xml:space="preserve">s in India have historically been ambiguous. This paper argues that clarifying the role of the midwife is essential for achieving the Sustainable Development Goals (SDGs) related to maternal health, particularly within the urban-rural interface of</w:t>
      </w:r>
      <w:r>
        <w:t xml:space="preserve"> </w:t>
      </w:r>
      <w:r>
        <w:rPr>
          <w:bCs/>
          <w:b/>
        </w:rPr>
        <w:t xml:space="preserve">India New Delhi</w:t>
      </w:r>
      <w:r>
        <w:t xml:space="preserve">.</w:t>
      </w:r>
    </w:p>
    <w:bookmarkEnd w:id="20"/>
    <w:bookmarkStart w:id="21" w:name="the-current-landscape-in-india-new-delhi"/>
    <w:p>
      <w:pPr>
        <w:pStyle w:val="Heading2"/>
      </w:pPr>
      <w:r>
        <w:t xml:space="preserve">2. The Current Landscape in India New Delhi</w:t>
      </w:r>
    </w:p>
    <w:p>
      <w:pPr>
        <w:pStyle w:val="FirstParagraph"/>
      </w:pPr>
      <w:r>
        <w:rPr>
          <w:bCs/>
          <w:b/>
        </w:rPr>
        <w:t xml:space="preserve">India New Delhi</w:t>
      </w:r>
      <w:r>
        <w:t xml:space="preserve">India New Delhi remains a concern due to delayed care-seeking behavior and fragmented service delivery.</w:t>
      </w:r>
    </w:p>
    <w:p>
      <w:pPr>
        <w:pStyle w:val="BodyText"/>
      </w:pPr>
      <w:r>
        <w:t xml:space="preserve">The existing healthcare infrastructure includes large government hospitals such as Safdarjung Hospital and RML Hospital, which handle complex obstetric cases. However, primary health centers (PHCs) and community health centers (CHCs) are the first point of contact for the majority of residents. It is at this foundational level that</w:t>
      </w:r>
      <w:r>
        <w:t xml:space="preserve"> </w:t>
      </w:r>
      <w:r>
        <w:rPr>
          <w:bCs/>
          <w:b/>
        </w:rPr>
        <w:t xml:space="preserve">Midwife</w:t>
      </w:r>
      <w:r>
        <w:t xml:space="preserve">s play their most critical role. They provide antenatal care, conduct normal deliveries, and offer postnatal support, serving as the primary link for women in informal settlements and dense urban neighborhoods.</w:t>
      </w:r>
    </w:p>
    <w:bookmarkEnd w:id="21"/>
    <w:bookmarkStart w:id="22" w:name="defining-the-role-of-the-midwife"/>
    <w:p>
      <w:pPr>
        <w:pStyle w:val="Heading2"/>
      </w:pPr>
      <w:r>
        <w:t xml:space="preserve">3. Defining the Role of the Midwife</w:t>
      </w:r>
    </w:p>
    <w:p>
      <w:pPr>
        <w:pStyle w:val="FirstParagraph"/>
      </w:pPr>
      <w:r>
        <w:t xml:space="preserve">To understand the impact of midwifery in</w:t>
      </w:r>
      <w:r>
        <w:t xml:space="preserve"> </w:t>
      </w:r>
      <w:r>
        <w:rPr>
          <w:bCs/>
          <w:b/>
        </w:rPr>
        <w:t xml:space="preserve">India New Delhi</w:t>
      </w:r>
      <w:r>
        <w:t xml:space="preserve">, one must distinguish between different cadres of nurses. Historically, staff nurses and auxiliary nurse midwives (ANMs) have performed overlapping duties. However, a specialized</w:t>
      </w:r>
      <w:r>
        <w:t xml:space="preserve"> </w:t>
      </w:r>
      <w:r>
        <w:rPr>
          <w:bCs/>
          <w:b/>
        </w:rPr>
        <w:t xml:space="preserve">Midwife</w:t>
      </w:r>
      <w:r>
        <w:t xml:space="preserve">, specifically trained in holistic maternal care, offers a distinct value proposition:</w:t>
      </w:r>
    </w:p>
    <w:p>
      <w:pPr>
        <w:numPr>
          <w:ilvl w:val="0"/>
          <w:numId w:val="1001"/>
        </w:numPr>
        <w:pStyle w:val="Compact"/>
      </w:pPr>
      <w:r>
        <w:rPr>
          <w:bCs/>
          <w:b/>
        </w:rPr>
        <w:t xml:space="preserve">Evidence-Based Practice:</w:t>
      </w:r>
      <w:r>
        <w:t xml:space="preserve"> </w:t>
      </w:r>
      <w:r>
        <w:t xml:space="preserve">A qualified midwife is trained to manage low-risk pregnancies independently while recognizing high-risk factors that require referral.</w:t>
      </w:r>
    </w:p>
    <w:p>
      <w:pPr>
        <w:numPr>
          <w:ilvl w:val="0"/>
          <w:numId w:val="1001"/>
        </w:numPr>
        <w:pStyle w:val="Compact"/>
      </w:pPr>
      <w:r>
        <w:rPr>
          <w:bCs/>
          <w:b/>
        </w:rPr>
        <w:t xml:space="preserve">Counseling and Education:</w:t>
      </w:r>
      <w:r>
        <w:t xml:space="preserve"> </w:t>
      </w:r>
      <w:r>
        <w:t xml:space="preserve">Beyond clinical procedures, midwives provide essential education on nutrition, hygiene, breastfeeding techniques, and family planning. In the culturally diverse environment of</w:t>
      </w:r>
      <w:r>
        <w:t xml:space="preserve"> </w:t>
      </w:r>
      <w:r>
        <w:rPr>
          <w:bCs/>
          <w:b/>
        </w:rPr>
        <w:t xml:space="preserve">India New Delhi</w:t>
      </w:r>
      <w:r>
        <w:t xml:space="preserve">, cultural sensitivity is as important as medical competence.</w:t>
      </w:r>
    </w:p>
    <w:p>
      <w:pPr>
        <w:numPr>
          <w:ilvl w:val="0"/>
          <w:numId w:val="1001"/>
        </w:numPr>
        <w:pStyle w:val="Compact"/>
      </w:pPr>
      <w:r>
        <w:rPr>
          <w:bCs/>
          <w:b/>
        </w:rPr>
        <w:t xml:space="preserve">Continuity of Care:</w:t>
      </w:r>
      <w:r>
        <w:t xml:space="preserve"> </w:t>
      </w:r>
      <w:r>
        <w:t xml:space="preserve">Unlike doctors who may have limited contact time with patients in overcrowded public hospitals, midwives often provide continuity, tracking a woman’s health from pregnancy through the postpartum period.</w:t>
      </w:r>
    </w:p>
    <w:bookmarkEnd w:id="22"/>
    <w:bookmarkStart w:id="26" w:name="challenges-in-implementation"/>
    <w:p>
      <w:pPr>
        <w:pStyle w:val="Heading2"/>
      </w:pPr>
      <w:r>
        <w:t xml:space="preserve">4. Challenges in Implementation</w:t>
      </w:r>
    </w:p>
    <w:p>
      <w:pPr>
        <w:pStyle w:val="FirstParagraph"/>
      </w:pPr>
      <w:r>
        <w:t xml:space="preserve">The integration of dedicated midwifery services in</w:t>
      </w:r>
      <w:r>
        <w:t xml:space="preserve"> </w:t>
      </w:r>
      <w:r>
        <w:rPr>
          <w:bCs/>
          <w:b/>
        </w:rPr>
        <w:t xml:space="preserve">India New Delhi</w:t>
      </w:r>
    </w:p>
    <w:bookmarkStart w:id="23" w:name="educational-infrastructure"/>
    <w:p>
      <w:pPr>
        <w:pStyle w:val="Heading3"/>
      </w:pPr>
      <w:r>
        <w:t xml:space="preserve">4.1 Educational Infrastructure</w:t>
      </w:r>
    </w:p>
    <w:p>
      <w:pPr>
        <w:pStyle w:val="FirstParagraph"/>
      </w:pPr>
      <w:r>
        <w:br/>
      </w:r>
      <w:r>
        <w:t xml:space="preserve">To serve as a specialized</w:t>
      </w:r>
      <w:r>
        <w:t xml:space="preserve"> </w:t>
      </w:r>
      <w:r>
        <w:rPr>
          <w:bCs/>
          <w:b/>
        </w:rPr>
        <w:t xml:space="preserve">Midwife</w:t>
      </w:r>
      <w:r>
        <w:t xml:space="preserve">, professionals require higher education than the current standard diploma courses often provide. There is a pressing need for more Bachelor of Science in Nursing (B.Sc. Nursing) programs with specializations in midwifery and obstetrics within</w:t>
      </w:r>
      <w:r>
        <w:t xml:space="preserve"> </w:t>
      </w:r>
      <w:r>
        <w:rPr>
          <w:bCs/>
          <w:b/>
        </w:rPr>
        <w:t xml:space="preserve">India New Delhi</w:t>
      </w:r>
      <w:r>
        <w:t xml:space="preserve">. Many existing practitioners lack exposure to recent global guidelines on emergency obstetric care.</w:t>
      </w:r>
    </w:p>
    <w:bookmarkEnd w:id="23"/>
    <w:bookmarkStart w:id="24" w:name="policy-and-legal-recognition"/>
    <w:p>
      <w:pPr>
        <w:pStyle w:val="Heading3"/>
      </w:pPr>
      <w:r>
        <w:t xml:space="preserve">4.2 Policy and Legal Recognition</w:t>
      </w:r>
    </w:p>
    <w:p>
      <w:pPr>
        <w:pStyle w:val="FirstParagraph"/>
      </w:pPr>
      <w:r>
        <w:br/>
      </w:r>
      <w:r>
        <w:t xml:space="preserve">The legal framework governing nursing in India is fragmented. While the Indian Nursing Council (INC) sets standards, state-level implementation varies. In</w:t>
      </w:r>
      <w:r>
        <w:t xml:space="preserve"> </w:t>
      </w:r>
      <w:r>
        <w:rPr>
          <w:bCs/>
          <w:b/>
        </w:rPr>
        <w:t xml:space="preserve">India New Delhi</w:t>
      </w:r>
      <w:r>
        <w:t xml:space="preserve">, empowering midwives requires not just training but also legal autonomy to practice within their scope without undue supervision by physicians for every routine task.</w:t>
      </w:r>
    </w:p>
    <w:bookmarkEnd w:id="24"/>
    <w:bookmarkStart w:id="25" w:name="societal-perceptions"/>
    <w:p>
      <w:pPr>
        <w:pStyle w:val="Heading3"/>
      </w:pPr>
      <w:r>
        <w:t xml:space="preserve">4.3 Societal Perceptions</w:t>
      </w:r>
    </w:p>
    <w:p>
      <w:pPr>
        <w:pStyle w:val="FirstParagraph"/>
      </w:pPr>
      <w:r>
        <w:br/>
      </w:r>
      <w:r>
        <w:t xml:space="preserve">In many communities across</w:t>
      </w:r>
      <w:r>
        <w:t xml:space="preserve"> </w:t>
      </w:r>
      <w:r>
        <w:rPr>
          <w:bCs/>
          <w:b/>
        </w:rPr>
        <w:t xml:space="preserve">India New Delhi</w:t>
      </w:r>
      <w:r>
        <w:t xml:space="preserve">, traditional birth attendants (Dais) still hold significant trust among rural and semi-urban populations. Bridging the gap between formal midwifery services and these traditional practices is crucial. Miscommunication or lack of respect for community beliefs can lead to women bypassing professional care.</w:t>
      </w:r>
    </w:p>
    <w:bookmarkEnd w:id="25"/>
    <w:bookmarkEnd w:id="26"/>
    <w:bookmarkStart w:id="27" w:name="strategic-recommendations"/>
    <w:p>
      <w:pPr>
        <w:pStyle w:val="Heading2"/>
      </w:pPr>
      <w:r>
        <w:t xml:space="preserve">5. Strategic Recommendations</w:t>
      </w:r>
    </w:p>
    <w:p>
      <w:pPr>
        <w:pStyle w:val="FirstParagraph"/>
      </w:pPr>
      <w:r>
        <w:t xml:space="preserve">To harness the full potential of midwifery in</w:t>
      </w:r>
      <w:r>
        <w:t xml:space="preserve"> </w:t>
      </w:r>
      <w:r>
        <w:rPr>
          <w:bCs/>
          <w:b/>
        </w:rPr>
        <w:t xml:space="preserve">India New Delhi</w:t>
      </w:r>
      <w:r>
        <w:t xml:space="preserve">, the following strategies are recommended:</w:t>
      </w:r>
    </w:p>
    <w:p>
      <w:pPr>
        <w:numPr>
          <w:ilvl w:val="0"/>
          <w:numId w:val="1002"/>
        </w:numPr>
        <w:pStyle w:val="Compact"/>
      </w:pPr>
      <w:r>
        <w:rPr>
          <w:bCs/>
          <w:b/>
        </w:rPr>
        <w:t xml:space="preserve">Curriculum Reform:</w:t>
      </w:r>
      <w:r>
        <w:t xml:space="preserve"> Educational institutions in</w:t>
      </w:r>
    </w:p>
    <w:p>
      <w:pPr>
        <w:numPr>
          <w:ilvl w:val="0"/>
          <w:numId w:val="1000"/>
        </w:numPr>
        <w:pStyle w:val="Compact"/>
      </w:pPr>
      <w:r>
        <w:t xml:space="preserve">India New Delhi must align their midwifery curricula with WHO recommendations, emphasizing emergency obstetric care, neonatal resuscitation, and psychosocial support.</w:t>
      </w:r>
    </w:p>
    <w:p>
      <w:pPr>
        <w:numPr>
          <w:ilvl w:val="0"/>
          <w:numId w:val="1002"/>
        </w:numPr>
        <w:pStyle w:val="Compact"/>
      </w:pPr>
      <w:r>
        <w:rPr>
          <w:bCs/>
          <w:b/>
        </w:rPr>
        <w:t xml:space="preserve">Digital Health Integration:</w:t>
      </w:r>
      <w:r>
        <w:t xml:space="preserve"> Leveraging technology to connect midwives in remote areas of the NCT of</w:t>
      </w:r>
    </w:p>
    <w:p>
      <w:pPr>
        <w:numPr>
          <w:ilvl w:val="0"/>
          <w:numId w:val="1000"/>
        </w:numPr>
        <w:pStyle w:val="Compact"/>
      </w:pPr>
      <w:r>
        <w:t xml:space="preserve">India New Delhi with specialists via telemedicine. This "hub-and-spoke" model ensures that a</w:t>
      </w:r>
    </w:p>
    <w:p>
      <w:pPr>
        <w:numPr>
          <w:ilvl w:val="0"/>
          <w:numId w:val="1000"/>
        </w:numPr>
        <w:pStyle w:val="Compact"/>
      </w:pPr>
      <w:r>
        <w:t xml:space="preserve">Midwife in a peripheral center can consult with an obstetrician at a central hospital in real-time.</w:t>
      </w:r>
    </w:p>
    <w:p>
      <w:pPr>
        <w:numPr>
          <w:ilvl w:val="0"/>
          <w:numId w:val="1002"/>
        </w:numPr>
        <w:pStyle w:val="Compact"/>
      </w:pPr>
      <w:r>
        <w:rPr>
          <w:bCs/>
          <w:b/>
        </w:rPr>
        <w:t xml:space="preserve">Community Engagement:</w:t>
      </w:r>
      <w:r>
        <w:t xml:space="preserve"> Midwives should be involved in local governance bodies to understand the specific health needs of their neighborhoods. In</w:t>
      </w:r>
    </w:p>
    <w:p>
      <w:pPr>
        <w:numPr>
          <w:ilvl w:val="0"/>
          <w:numId w:val="1000"/>
        </w:numPr>
        <w:pStyle w:val="Compact"/>
      </w:pPr>
      <w:r>
        <w:t xml:space="preserve">India New Delhi, where migration is high, midwives can play a key role in educating transient populations about available public health services.</w:t>
      </w:r>
    </w:p>
    <w:p>
      <w:pPr>
        <w:numPr>
          <w:ilvl w:val="0"/>
          <w:numId w:val="1002"/>
        </w:numPr>
        <w:pStyle w:val="Compact"/>
      </w:pPr>
      <w:r>
        <w:rPr>
          <w:bCs/>
          <w:b/>
        </w:rPr>
        <w:t xml:space="preserve">Incentive Structures:</w:t>
      </w:r>
      <w:r>
        <w:t xml:space="preserve"> To retain skilled midwives in underserved areas of</w:t>
      </w:r>
    </w:p>
    <w:p>
      <w:pPr>
        <w:numPr>
          <w:ilvl w:val="0"/>
          <w:numId w:val="1000"/>
        </w:numPr>
        <w:pStyle w:val="Compact"/>
      </w:pPr>
      <w:r>
        <w:t xml:space="preserve">India New Delhi, financial incentives and career progression pathways must be established. Without adequate motivation, the brain drain from public to private healthcare sectors will continue.</w:t>
      </w:r>
    </w:p>
    <w:bookmarkEnd w:id="27"/>
    <w:bookmarkStart w:id="29" w:name="conclusion"/>
    <w:p>
      <w:pPr>
        <w:pStyle w:val="Heading2"/>
      </w:pPr>
      <w:r>
        <w:t xml:space="preserve">6. Conclusion</w:t>
      </w:r>
    </w:p>
    <w:p>
      <w:pPr>
        <w:pStyle w:val="FirstParagraph"/>
      </w:pPr>
      <w:r>
        <w:t xml:space="preserve">The journey toward equitable healthcare in</w:t>
      </w:r>
      <w:r>
        <w:t xml:space="preserve"> </w:t>
      </w:r>
      <w:r>
        <w:rPr>
          <w:bCs/>
          <w:b/>
        </w:rPr>
        <w:t xml:space="preserve">India New Delhi</w:t>
      </w:r>
      <w:r>
        <w:t xml:space="preserve"> is inextricably linked to the quality of maternal care provided at the community level. Midwives are not merely support staff but central actors in this transformation. By professionalizing the role of the</w:t>
      </w:r>
    </w:p>
    <w:p>
      <w:pPr>
        <w:pStyle w:val="BodyText"/>
      </w:pPr>
      <w:r>
        <w:t xml:space="preserve">Midwife, enhancing educational standards, and integrating these professionals into a robust digital and physical healthcare network,</w:t>
      </w:r>
    </w:p>
    <w:p>
      <w:pPr>
        <w:pStyle w:val="BodyText"/>
      </w:pPr>
      <w:r>
        <w:t xml:space="preserve">India New Delhi can significantly reduce preventable maternal deaths.</w:t>
      </w:r>
    </w:p>
    <w:p>
      <w:pPr>
        <w:pStyle w:val="BodyText"/>
      </w:pPr>
      <w:r>
        <w:t xml:space="preserve">The state has the resources and the political will to lead this change. However, it requires a paradigm shift in how midwifery is perceived—not as an auxiliary service, but as a primary pillar of public health. Investing in</w:t>
      </w:r>
    </w:p>
    <w:p>
      <w:pPr>
        <w:pStyle w:val="BodyText"/>
      </w:pPr>
      <w:r>
        <w:t xml:space="preserve">Midwife education and deployment is one of the most cost-effective interventions available to improve the health outcomes of women and children in</w:t>
      </w:r>
    </w:p>
    <w:p>
      <w:pPr>
        <w:pStyle w:val="BodyText"/>
      </w:pPr>
      <w:r>
        <w:t xml:space="preserve">India New Delhi. As urban populations continue to grow, the resilience of this healthcare system will depend on its ability to empower these frontline caregivers.</w:t>
      </w:r>
    </w:p>
    <w:bookmarkStart w:id="28" w:name="references"/>
    <w:p>
      <w:pPr>
        <w:pStyle w:val="Heading3"/>
      </w:pPr>
      <w:r>
        <w:t xml:space="preserve">References</w:t>
      </w:r>
    </w:p>
    <w:p>
      <w:pPr>
        <w:numPr>
          <w:ilvl w:val="0"/>
          <w:numId w:val="1003"/>
        </w:numPr>
        <w:pStyle w:val="Compact"/>
      </w:pPr>
      <w:r>
        <w:t xml:space="preserve">[1] World Health Organization. (2021). *State of the World’s Midwifery*. Geneva: WHO.</w:t>
      </w:r>
    </w:p>
    <w:p>
      <w:pPr>
        <w:numPr>
          <w:ilvl w:val="0"/>
          <w:numId w:val="1003"/>
        </w:numPr>
        <w:pStyle w:val="Compact"/>
      </w:pPr>
      <w:r>
        <w:t xml:space="preserve">[2] National Family Health Survey-5 (NFHS-5). (2019-21). Ministry of Health and Family Welfare, Government of India.</w:t>
      </w:r>
    </w:p>
    <w:p>
      <w:pPr>
        <w:numPr>
          <w:ilvl w:val="0"/>
          <w:numId w:val="1003"/>
        </w:numPr>
        <w:pStyle w:val="Compact"/>
      </w:pPr>
      <w:r>
        <w:t xml:space="preserve">[3] Indian Nursing Council. (2018). *Curriculum for Bachelor in Midwifery and Obstetric Nursing*. New Delhi: INC.</w:t>
      </w:r>
    </w:p>
    <w:p>
      <w:pPr>
        <w:numPr>
          <w:ilvl w:val="0"/>
          <w:numId w:val="1003"/>
        </w:numPr>
        <w:pStyle w:val="Compact"/>
      </w:pPr>
      <w:r>
        <w:t xml:space="preserve">[4] Government of NCT of Delhi. (2020). *Health Policy Framework for Urban Primary Care*. New Delhi Directorate of Health Services.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Midwives in Maternal Healthcare: A Focus on India New Delhi</dc:title>
  <dc:creator/>
  <dc:language>en</dc:language>
  <cp:keywords/>
  <dcterms:created xsi:type="dcterms:W3CDTF">2026-07-29T19:52:21Z</dcterms:created>
  <dcterms:modified xsi:type="dcterms:W3CDTF">2026-07-29T19:52:21Z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