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0" w:name="Xdbcf4d402104598208eaa3866027ab04d494873"/>
    <w:p>
      <w:pPr>
        <w:pStyle w:val="Heading1"/>
      </w:pPr>
      <w:r>
        <w:t xml:space="preserve">The Role and Evolution of the Midwife in Italy, Naples: A Comprehensive Research Paper</w:t>
      </w:r>
    </w:p>
    <w:bookmarkEnd w:id="20"/>
    <w:p>
      <w:pPr>
        <w:pStyle w:val="FirstParagraph"/>
      </w:pPr>
      <w:r>
        <w:br/>
      </w:r>
    </w:p>
    <w:bookmarkStart w:id="21" w:name="abstract"/>
    <w:p>
      <w:pPr>
        <w:pStyle w:val="BodyText"/>
      </w:pPr>
      <w:r>
        <w:rPr>
          <w:bCs/>
          <w:b/>
        </w:rPr>
        <w:t xml:space="preserve">Abstract:</w:t>
      </w:r>
      <w:r>
        <w:br/>
      </w:r>
      <w:r>
        <w:t xml:space="preserve">This research paper explores the multifaceted role of the midwife within healthcare systems in Italy, with a specific focus on the historical, cultural, and contemporary dynamics in Naples. Historically marginalized or overshadowed by obstetricians in Northern Europe's medical frameworks, Italian midwives have experienced significant institutional changes due to European integration laws (specifically Directive 2005/36/EC). The city of Naples provides a unique case study due to its complex socio-economic landscape and strong traditional maternal care practices. This paper analyzes how the professionalization and legal recognition of the</w:t>
      </w:r>
      <w:r>
        <w:t xml:space="preserve"> </w:t>
      </w:r>
      <w:r>
        <w:rPr>
          <w:iCs/>
          <w:i/>
        </w:rPr>
        <w:t xml:space="preserve">Midwife</w:t>
      </w:r>
      <w:r>
        <w:t xml:space="preserve"> </w:t>
      </w:r>
      <w:r>
        <w:t xml:space="preserve">profession in</w:t>
      </w:r>
      <w:r>
        <w:t xml:space="preserve"> </w:t>
      </w:r>
      <w:r>
        <w:rPr>
          <w:iCs/>
          <w:i/>
        </w:rPr>
        <w:t xml:space="preserve">Italy, Naples</w:t>
      </w:r>
      <w:r>
        <w:t xml:space="preserve">, contributes to improved maternal-infant health outcomes while addressing ongoing challenges regarding scope of practice integration within regional healthcare networks.</w:t>
      </w:r>
      <w:r>
        <w:br/>
      </w:r>
    </w:p>
    <w:bookmarkEnd w:id="21"/>
    <w:p>
      <w:pPr>
        <w:pStyle w:val="BodyText"/>
      </w:pPr>
      <w:r>
        <w:br/>
      </w:r>
    </w:p>
    <w:bookmarkStart w:id="22" w:name="introduction"/>
    <w:p>
      <w:pPr>
        <w:pStyle w:val="Heading2"/>
      </w:pPr>
      <w:r>
        <w:t xml:space="preserve">1. Introduction</w:t>
      </w:r>
    </w:p>
    <w:p>
      <w:pPr>
        <w:pStyle w:val="FirstParagraph"/>
      </w:pPr>
      <w:r>
        <w:br/>
      </w:r>
      <w:r>
        <w:t xml:space="preserve">Maternal and child healthcare remains a critical pillar of public health systems across Europe. Within this framework, the midwife serves as a primary provider for women during pregnancy, childbirth, and the postpartum period. In</w:t>
      </w:r>
      <w:r>
        <w:t xml:space="preserve"> </w:t>
      </w:r>
      <w:r>
        <w:rPr>
          <w:iCs/>
          <w:i/>
        </w:rPr>
        <w:t xml:space="preserve">Italy</w:t>
      </w:r>
      <w:r>
        <w:t xml:space="preserve">, particularly in the bustling metropolis of</w:t>
      </w:r>
      <w:r>
        <w:t xml:space="preserve"> </w:t>
      </w:r>
      <w:r>
        <w:rPr>
          <w:iCs/>
          <w:i/>
        </w:rPr>
        <w:t xml:space="preserve">Naples</w:t>
      </w:r>
      <w:r>
        <w:t xml:space="preserve">, the perception and utilization of midwifery services reflect a blend of ancient tradition and modern medical necessity. Traditionally viewed through a patriarchal lens where obstetricians dominated childbirth management, recent decades have witnessed a paradigm shift toward physiologic birth models.</w:t>
      </w:r>
      <w:r>
        <w:br/>
      </w:r>
      <w:r>
        <w:t xml:space="preserve">The introduction of European Directives aiming to harmonize professional qualifications has compelled regional health authorities in</w:t>
      </w:r>
      <w:r>
        <w:t xml:space="preserve"> </w:t>
      </w:r>
      <w:r>
        <w:rPr>
          <w:iCs/>
          <w:i/>
        </w:rPr>
        <w:t xml:space="preserve">Italy</w:t>
      </w:r>
      <w:r>
        <w:t xml:space="preserve">, including Campania (of which Naples is the capital), to redefine the midwife's scope of practice. This paper aims to critically examine these changes, exploring how they impact local practices in</w:t>
      </w:r>
      <w:r>
        <w:t xml:space="preserve"> </w:t>
      </w:r>
      <w:r>
        <w:rPr>
          <w:iCs/>
          <w:i/>
        </w:rPr>
        <w:t xml:space="preserve">Naples</w:t>
      </w:r>
      <w:r>
        <w:t xml:space="preserve">. By analyzing policy shifts, cultural attitudes, and clinical outcomes, we argue that elevating the status of the midwife is essential for sustainable healthcare delivery in Southern Italy.</w:t>
      </w:r>
      <w:r>
        <w:br/>
      </w:r>
    </w:p>
    <w:bookmarkEnd w:id="22"/>
    <w:bookmarkStart w:id="23" w:name="historical_context"/>
    <w:p>
      <w:pPr>
        <w:pStyle w:val="Heading2"/>
      </w:pPr>
      <w:r>
        <w:t xml:space="preserve">2. Historical Context of Midwifery in Italy</w:t>
      </w:r>
    </w:p>
    <w:p>
      <w:pPr>
        <w:pStyle w:val="FirstParagraph"/>
      </w:pPr>
      <w:r>
        <w:br/>
      </w:r>
      <w:r>
        <w:t xml:space="preserve">Historically, Italian society relied heavily on traditional female figures—often referred to as 'le donne' or wise women—for childbirth assistance. However, with the medicalization of birth in the late 19th and early 20th centuries, these informal caregivers were largely excluded from formal healthcare structures. For much of the 20th century, obstetricians held absolute authority over delivery rooms in hospitals throughout</w:t>
      </w:r>
      <w:r>
        <w:t xml:space="preserve"> </w:t>
      </w:r>
      <w:r>
        <w:rPr>
          <w:iCs/>
          <w:i/>
        </w:rPr>
        <w:t xml:space="preserve">Italy</w:t>
      </w:r>
      <w:r>
        <w:t xml:space="preserve">, viewing midwives primarily as auxiliary staff rather than autonomous practitioners.</w:t>
      </w:r>
      <w:r>
        <w:br/>
      </w:r>
      <w:r>
        <w:t xml:space="preserve">This dynamic created a significant gap in care continuity. Women often felt disempowered during labor, subjected to routine interventions without informed consent. Despite this, the cultural fabric of Italian families maintained an underlying respect for experienced female caregivers who provided emotional support outside clinical settings. In cities like</w:t>
      </w:r>
      <w:r>
        <w:t xml:space="preserve"> </w:t>
      </w:r>
      <w:r>
        <w:rPr>
          <w:iCs/>
          <w:i/>
        </w:rPr>
        <w:t xml:space="preserve">Naples</w:t>
      </w:r>
      <w:r>
        <w:t xml:space="preserve">, where community bonds are tight-knit and familial influence is strong, these informal networks continued to play a vital role even as formal hospitals expanded.</w:t>
      </w:r>
      <w:r>
        <w:br/>
      </w:r>
    </w:p>
    <w:bookmarkEnd w:id="23"/>
    <w:bookmarkStart w:id="24" w:name="legal_framework"/>
    <w:p>
      <w:pPr>
        <w:pStyle w:val="Heading2"/>
      </w:pPr>
      <w:r>
        <w:t xml:space="preserve">3. The Legal Framework: Directives and Regional Implementation</w:t>
      </w:r>
    </w:p>
    <w:p>
      <w:pPr>
        <w:pStyle w:val="FirstParagraph"/>
      </w:pPr>
      <w:r>
        <w:br/>
      </w:r>
      <w:r>
        <w:t xml:space="preserve">A turning point in the history of midwifery in</w:t>
      </w:r>
      <w:r>
        <w:t xml:space="preserve"> </w:t>
      </w:r>
      <w:r>
        <w:rPr>
          <w:iCs/>
          <w:i/>
        </w:rPr>
        <w:t xml:space="preserve">Italy</w:t>
      </w:r>
      <w:r>
        <w:t xml:space="preserve"> </w:t>
      </w:r>
      <w:r>
        <w:t xml:space="preserve">occurred with the implementation of EU Directive 2005/36/EC on the recognition of professional qualifications. Prior to this directive, there was considerable fragmentation among different levels of certification, leading to disparities in care quality. The directive mandated that member states recognize midwifery as a distinct profession requiring specialized tertiary education.</w:t>
      </w:r>
      <w:r>
        <w:br/>
      </w:r>
      <w:r>
        <w:t xml:space="preserve">In response,</w:t>
      </w:r>
      <w:r>
        <w:t xml:space="preserve"> </w:t>
      </w:r>
      <w:r>
        <w:rPr>
          <w:iCs/>
          <w:i/>
        </w:rPr>
        <w:t xml:space="preserve">Italy</w:t>
      </w:r>
      <w:r>
        <w:t xml:space="preserve"> </w:t>
      </w:r>
      <w:r>
        <w:t xml:space="preserve">underwent significant legislative reforms to align with European standards. This included establishing standardized university degrees for midwives and defining their independent scope of practice. For</w:t>
      </w:r>
      <w:r>
        <w:t xml:space="preserve"> </w:t>
      </w:r>
      <w:r>
        <w:rPr>
          <w:iCs/>
          <w:i/>
        </w:rPr>
        <w:t xml:space="preserve">Naples</w:t>
      </w:r>
      <w:r>
        <w:t xml:space="preserve">, this meant adapting local hospital protocols and primary care services to accommodate autonomous midwifery interventions.</w:t>
      </w:r>
      <w:r>
        <w:br/>
      </w:r>
      <w:r>
        <w:t xml:space="preserve">The challenge lay not just in legislation but in execution. Regional health authorities had to navigate resistance from established medical hierarchies within hospitals across the Campania region. Nevertheless, the legal backing provided by national laws strengthened the position of midwives, allowing them to advocate for greater autonomy and responsibility in managing low-risk pregnancies.</w:t>
      </w:r>
      <w:r>
        <w:br/>
      </w:r>
    </w:p>
    <w:bookmarkEnd w:id="24"/>
    <w:bookmarkStart w:id="25" w:name="naples_case_study"/>
    <w:p>
      <w:pPr>
        <w:pStyle w:val="Heading2"/>
      </w:pPr>
      <w:r>
        <w:t xml:space="preserve">4. Midwifery in Practice: The Naples Context</w:t>
      </w:r>
    </w:p>
    <w:p>
      <w:pPr>
        <w:pStyle w:val="FirstParagraph"/>
      </w:pPr>
      <w:r>
        <w:br/>
      </w:r>
      <w:r>
        <w:rPr>
          <w:iCs/>
          <w:i/>
        </w:rPr>
        <w:t xml:space="preserve">Naples</w:t>
      </w:r>
      <w:r>
        <w:t xml:space="preserve">, characterized by high population density and diverse socio-economic conditions, presents unique challenges for maternal healthcare. Urban centers like this face issues ranging from limited access to prenatal care in marginalized neighborhoods to overcrowded hospital facilities.</w:t>
      </w:r>
      <w:r>
        <w:br/>
      </w:r>
      <w:r>
        <w:t xml:space="preserve">In recent years, pilot projects in various municipal health districts of</w:t>
      </w:r>
      <w:r>
        <w:t xml:space="preserve"> </w:t>
      </w:r>
      <w:r>
        <w:rPr>
          <w:iCs/>
          <w:i/>
        </w:rPr>
        <w:t xml:space="preserve">Naples</w:t>
      </w:r>
      <w:r>
        <w:t xml:space="preserve"> </w:t>
      </w:r>
      <w:r>
        <w:t xml:space="preserve">have highlighted the benefits of integrating midwives into primary care teams. These initiatives focus on home births and community-based birthing centers, offering alternatives to high-intervention hospital deliveries. Evidence from these local studies suggests that when midwives are empowered to lead care for uncomplicated pregnancies, cesarean section rates decrease, and patient satisfaction increases.</w:t>
      </w:r>
      <w:r>
        <w:br/>
      </w:r>
      <w:r>
        <w:t xml:space="preserve">Furthermore, cultural competency plays a crucial role in</w:t>
      </w:r>
      <w:r>
        <w:t xml:space="preserve"> </w:t>
      </w:r>
      <w:r>
        <w:rPr>
          <w:iCs/>
          <w:i/>
        </w:rPr>
        <w:t xml:space="preserve">Naples</w:t>
      </w:r>
      <w:r>
        <w:t xml:space="preserve">. Midwives who understand local dialects, customs, and family dynamics can bridge gaps between patients and the medical system. This cultural mediation is particularly important given the historical mistrust of institutional medicine in some communities around</w:t>
      </w:r>
      <w:r>
        <w:t xml:space="preserve"> </w:t>
      </w:r>
      <w:r>
        <w:rPr>
          <w:iCs/>
          <w:i/>
        </w:rPr>
        <w:t xml:space="preserve">Naples</w:t>
      </w:r>
      <w:r>
        <w:t xml:space="preserve">. By providing compassionate, culturally sensitive care midwives enhance trust and engagement with prenatal services.</w:t>
      </w:r>
      <w:r>
        <w:br/>
      </w:r>
    </w:p>
    <w:bookmarkEnd w:id="25"/>
    <w:bookmarkStart w:id="26" w:name="challenges_barriers"/>
    <w:p>
      <w:pPr>
        <w:pStyle w:val="Heading2"/>
      </w:pPr>
      <w:r>
        <w:t xml:space="preserve">5. Challenges and Barriers to Integration</w:t>
      </w:r>
    </w:p>
    <w:p>
      <w:pPr>
        <w:pStyle w:val="FirstParagraph"/>
      </w:pPr>
      <w:r>
        <w:br/>
      </w:r>
      <w:r>
        <w:t xml:space="preserve">Despite progress, several barriers hinder the full realization of the midwife's potential in</w:t>
      </w:r>
      <w:r>
        <w:t xml:space="preserve"> </w:t>
      </w:r>
      <w:r>
        <w:rPr>
          <w:iCs/>
          <w:i/>
        </w:rPr>
        <w:t xml:space="preserve">Italy</w:t>
      </w:r>
      <w:r>
        <w:t xml:space="preserve">, specifically within</w:t>
      </w:r>
      <w:r>
        <w:t xml:space="preserve"> </w:t>
      </w:r>
      <w:r>
        <w:rPr>
          <w:iCs/>
          <w:i/>
        </w:rPr>
        <w:t xml:space="preserve">Naples</w:t>
      </w:r>
      <w:r>
        <w:t xml:space="preserve">. Firstly, there remains a cultural bias among some medical professionals who view midwifery as inferior to obstetrics. This hierarchy can limit collaboration and create friction in multidisciplinary teams.</w:t>
      </w:r>
      <w:r>
        <w:br/>
      </w:r>
      <w:r>
        <w:t xml:space="preserve">Secondly, resource allocation poses a significant challenge. While urban areas like central</w:t>
      </w:r>
      <w:r>
        <w:t xml:space="preserve"> </w:t>
      </w:r>
      <w:r>
        <w:rPr>
          <w:iCs/>
          <w:i/>
        </w:rPr>
        <w:t xml:space="preserve">Naples</w:t>
      </w:r>
      <w:r>
        <w:t xml:space="preserve"> </w:t>
      </w:r>
      <w:r>
        <w:t xml:space="preserve">may have better access to specialized care, peripheral districts often suffer from shortages of trained personnel and facilities dedicated to midwifery-led births.</w:t>
      </w:r>
      <w:r>
        <w:br/>
      </w:r>
      <w:r>
        <w:t xml:space="preserve">Finally, public awareness campaigns are needed to educate families about the benefits of midwifery care. Misconceptions persist regarding safety and efficacy compared to obstetrician-led interventions. Addressing these misconceptions through community outreach is essential for widespread adoption of midwife-centered models.</w:t>
      </w:r>
      <w:r>
        <w:br/>
      </w:r>
    </w:p>
    <w:bookmarkEnd w:id="26"/>
    <w:bookmarkStart w:id="27" w:name="future_directions"/>
    <w:p>
      <w:pPr>
        <w:pStyle w:val="Heading2"/>
      </w:pPr>
      <w:r>
        <w:t xml:space="preserve">6. Future Directions and Conclusion</w:t>
      </w:r>
    </w:p>
    <w:p>
      <w:pPr>
        <w:pStyle w:val="FirstParagraph"/>
      </w:pPr>
      <w:r>
        <w:br/>
      </w:r>
      <w:r>
        <w:t xml:space="preserve">Looking ahead, the future of maternal healthcare in</w:t>
      </w:r>
      <w:r>
        <w:t xml:space="preserve"> </w:t>
      </w:r>
      <w:r>
        <w:rPr>
          <w:iCs/>
          <w:i/>
        </w:rPr>
        <w:t xml:space="preserve">Italy</w:t>
      </w:r>
      <w:r>
        <w:t xml:space="preserve">, particularly in dynamic environments like</w:t>
      </w:r>
      <w:r>
        <w:t xml:space="preserve"> </w:t>
      </w:r>
      <w:r>
        <w:rPr>
          <w:iCs/>
          <w:i/>
        </w:rPr>
        <w:t xml:space="preserve">Naples</w:t>
      </w:r>
      <w:r>
        <w:t xml:space="preserve">, depends on continued collaboration between policymakers, educators, and practitioners. Strengthening educational pathways for midwives ensuring they receive rigorous training in emergency response alongside holistic care will be critical.</w:t>
      </w:r>
      <w:r>
        <w:br/>
      </w:r>
      <w:r>
        <w:t xml:space="preserve">Moreover, expanding the network of community birthing centers and home visit programs can help decentralize care reducing burden on acute care hospitals. These measures require sustained investment but promise long-term benefits including reduced costs associated with unnecessary surgical interventions.</w:t>
      </w:r>
      <w:r>
        <w:br/>
      </w:r>
      <w:r>
        <w:t xml:space="preserve">In conclusion, the evolution of the midwife in</w:t>
      </w:r>
      <w:r>
        <w:t xml:space="preserve"> </w:t>
      </w:r>
      <w:r>
        <w:rPr>
          <w:iCs/>
          <w:i/>
        </w:rPr>
        <w:t xml:space="preserve">Italy</w:t>
      </w:r>
      <w:r>
        <w:t xml:space="preserve">, specifically within the context of</w:t>
      </w:r>
      <w:r>
        <w:t xml:space="preserve"> </w:t>
      </w:r>
      <w:r>
        <w:rPr>
          <w:iCs/>
          <w:i/>
        </w:rPr>
        <w:t xml:space="preserve">Naples</w:t>
      </w:r>
      <w:r>
        <w:t xml:space="preserve">, represents a significant step toward more patient-centered maternal healthcare. By embracing professional autonomy grounded in evidence-based practice and cultural sensitivity midwives are poised to transform how childbirth is experienced by women across Southern Italy.</w:t>
      </w:r>
      <w:r>
        <w:br/>
      </w:r>
      <w:r>
        <w:t xml:space="preserve">As research continues to demonstrate the efficacy of midwifery-led models, it becomes imperative for stakeholders in</w:t>
      </w:r>
      <w:r>
        <w:t xml:space="preserve"> </w:t>
      </w:r>
      <w:r>
        <w:rPr>
          <w:iCs/>
          <w:i/>
        </w:rPr>
        <w:t xml:space="preserve">Italy</w:t>
      </w:r>
      <w:r>
        <w:t xml:space="preserve">—including government bodies, healthcare providers, and civil society—to actively support these advancements. Only through such collective effort can we ensure that every mother in</w:t>
      </w:r>
      <w:r>
        <w:t xml:space="preserve"> </w:t>
      </w:r>
      <w:r>
        <w:rPr>
          <w:iCs/>
          <w:i/>
        </w:rPr>
        <w:t xml:space="preserve">Naples</w:t>
      </w:r>
      <w:r>
        <w:t xml:space="preserve">, regardless of background or location within the city receives dignified safe compassionate care from qualified midwives.</w:t>
      </w: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Midwife in Italy, Naples: A Comprehensive Research Paper</dc:title>
  <dc:creator/>
  <dc:language>en</dc:language>
  <cp:keywords/>
  <dcterms:created xsi:type="dcterms:W3CDTF">2026-07-29T13:49:06Z</dcterms:created>
  <dcterms:modified xsi:type="dcterms:W3CDTF">2026-07-29T13:49:06Z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