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Maternal</w:t>
      </w:r>
      <w:r>
        <w:t xml:space="preserve"> </w:t>
      </w:r>
      <w:r>
        <w:t xml:space="preserve">Healthcare</w:t>
      </w:r>
      <w:r>
        <w:t xml:space="preserve"> </w:t>
      </w:r>
      <w:r>
        <w:t xml:space="preserve">Integration</w:t>
      </w:r>
    </w:p>
    <w:p>
      <w:pPr>
        <w:pStyle w:val="FirstParagraph"/>
      </w:pPr>
      <w:r>
        <w:t xml:space="preserve">```html</w:t>
      </w:r>
    </w:p>
    <w:bookmarkStart w:id="28" w:name="Xed6ad6ac8f6255ebdf57af42f63aac049189019"/>
    <w:p>
      <w:pPr>
        <w:pStyle w:val="Heading1"/>
      </w:pPr>
      <w:r>
        <w:t xml:space="preserve">The Role of the Midwife in Peru Lima: A Critical Analysis of Maternal Healthcare Integration</w:t>
      </w:r>
    </w:p>
    <w:p>
      <w:pPr>
        <w:pStyle w:val="FirstParagraph"/>
      </w:pPr>
      <w:r>
        <w:br/>
      </w:r>
    </w:p>
    <w:p>
      <w:pPr>
        <w:pStyle w:val="BodyText"/>
      </w:pPr>
      <w:r>
        <w:rPr>
          <w:bCs/>
          <w:b/>
        </w:rPr>
        <w:t xml:space="preserve">Date:</w:t>
      </w:r>
      <w:r>
        <w:t xml:space="preserve"> </w:t>
      </w:r>
      <w:r>
        <w:t xml:space="preserve">October 26, 2023</w:t>
      </w:r>
      <w:r>
        <w:br/>
      </w:r>
      <w:r>
        <w:rPr>
          <w:bCs/>
          <w:b/>
        </w:rPr>
        <w:t xml:space="preserve">Purpose:</w:t>
      </w:r>
      <w:r>
        <w:t xml:space="preserve"> </w:t>
      </w:r>
      <w:r>
        <w:t xml:space="preserve">Academic Research Paper</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The advancement of maternal and neonatal health in Peru Lima stands as a paramount objective for the nation's public health infrastructure. This research paper explores the pivotal role of the midwife within the complex socio-economic and geographic landscape of Peru Lima. As one of South America's largest metropolitan areas, Lima presents unique challenges ranging from urban marginalization to indigenous cultural integration. The midwife is identified not merely as a clinical provider but as a critical bridge between traditional community practices and modern medical protocols. This paper analyzes the historical evolution, current professional standards, systemic barriers, and future potential of the midwifery profession in Peru Lima.</w:t>
      </w:r>
    </w:p>
    <w:bookmarkEnd w:id="20"/>
    <w:bookmarkStart w:id="21" w:name="ii.-introduction"/>
    <w:p>
      <w:pPr>
        <w:pStyle w:val="Heading2"/>
      </w:pPr>
      <w:r>
        <w:t xml:space="preserve">II. Introduction</w:t>
      </w:r>
    </w:p>
    <w:p>
      <w:pPr>
        <w:pStyle w:val="FirstParagraph"/>
      </w:pPr>
      <w:r>
        <w:t xml:space="preserve">In recent decades, Peru has made significant strides in reducing maternal mortality rates (MMR). However, disparities remain stark between urban centers and rural highlands. Lima, the capital city, serves as a microcosm of this national dichotomy. While it possesses advanced medical facilities in its private sector, the public health system faces immense pressure from rapid urbanization and informal settlements known as "pueblos jóvenes." Within this context, the midwife emerges as an indispensable figure. The professionalization of midwifery in Peru Lima is not just a matter of clinical competence but a socio-political necessity aimed at ensuring equitable access to reproductive health services.</w:t>
      </w:r>
    </w:p>
    <w:p>
      <w:pPr>
        <w:pStyle w:val="BodyText"/>
      </w:pPr>
      <w:r>
        <w:t xml:space="preserve">This study posits that empowering the workforce of certified midwives in Peru Lima is essential for achieving the Sustainable Development Goal 3 (Good Health and Well-being). By examining the integration of midwifery into both public hospitals and community health centers, this paper highlights how specialized care can mitigate risks during pregnancy, childbirth, and the postpartum period.</w:t>
      </w:r>
    </w:p>
    <w:bookmarkEnd w:id="21"/>
    <w:bookmarkStart w:id="22" w:name="Xf0e8b57c8c933e80749315dcd50ad9ceec5ed5a"/>
    <w:p>
      <w:pPr>
        <w:pStyle w:val="Heading2"/>
      </w:pPr>
      <w:r>
        <w:t xml:space="preserve">III. Historical Context and Professionalization</w:t>
      </w:r>
    </w:p>
    <w:p>
      <w:pPr>
        <w:pStyle w:val="FirstParagraph"/>
      </w:pPr>
      <w:r>
        <w:t xml:space="preserve">The history of midwifery in Peru is deeply rooted in pre-Columbian traditions where indigenous women managed birth through herbal knowledge and spiritual rituals. With colonization, these practices were often suppressed by Catholic missionaries who viewed them as heretical. The modern era of midwifery in Peru Lima began to take shape during the 20th century with the establishment of nursing schools that incorporated obstetric training. However, for many years, obstetric care was dominated exclusively by physicians (gynecologists-obstetricians), relegating midwives to auxiliary roles.</w:t>
      </w:r>
    </w:p>
    <w:p>
      <w:pPr>
        <w:pStyle w:val="BodyText"/>
      </w:pPr>
      <w:r>
        <w:t xml:space="preserve">In recent years, there has been a legislative push in Peru to recognize midwifery as an independent health profession. This shift is particularly crucial in Peru Lima, where the Ministry of Health (MINSA) aims to decentralize care. The recognition allows midwives in urban settings like Lima to perform essential interventions independently, reducing the burden on high-level hospitals and providing more personalized care.</w:t>
      </w:r>
    </w:p>
    <w:bookmarkEnd w:id="22"/>
    <w:bookmarkStart w:id="23" w:name="X74ee662c2fdef4d5b665a348fc88ab302d11fb1"/>
    <w:p>
      <w:pPr>
        <w:pStyle w:val="Heading2"/>
      </w:pPr>
      <w:r>
        <w:t xml:space="preserve">IV. The Landscape of Maternal Health in Peru Lima</w:t>
      </w:r>
    </w:p>
    <w:p>
      <w:pPr>
        <w:pStyle w:val="FirstParagraph"/>
      </w:pPr>
      <w:r>
        <w:t xml:space="preserve">Lima's demographic profile is characterized by significant inequality. In affluent districts such as Miraflores or San Isidro, maternal healthcare resembles that of developed nations, with high rates of cesarean sections and private obstetric care. Conversely, in the sprawling periphery and informal settlements on the city's outskirts—such as Villa El Salvador or Comas—access to quality care is hindered by overcrowding and resource scarcity.</w:t>
      </w:r>
    </w:p>
    <w:p>
      <w:pPr>
        <w:pStyle w:val="BodyText"/>
      </w:pPr>
      <w:r>
        <w:t xml:space="preserve">In these underserved areas, midwives serve as the first line of defense. They provide prenatal check-ups, health education regarding nutrition and hygiene, and assist in normal vaginal deliveries. The presence of a trusted midwife in these communities helps build confidence among expectant mothers who may otherwise fear medical institutions due to past experiences of discrimination or poor quality care.</w:t>
      </w:r>
    </w:p>
    <w:bookmarkEnd w:id="23"/>
    <w:bookmarkStart w:id="24" w:name="Xada47179c26989f562b1d36bec8e2bb41ab5140"/>
    <w:p>
      <w:pPr>
        <w:pStyle w:val="Heading2"/>
      </w:pPr>
      <w:r>
        <w:t xml:space="preserve">V. Challenges Facing Midwives in Peru Lima</w:t>
      </w:r>
    </w:p>
    <w:p>
      <w:pPr>
        <w:pStyle w:val="FirstParagraph"/>
      </w:pPr>
      <w:r>
        <w:t xml:space="preserve">Despite their critical role, midwives in Peru Lima face substantial systemic challenges:</w:t>
      </w:r>
    </w:p>
    <w:p>
      <w:pPr>
        <w:numPr>
          <w:ilvl w:val="0"/>
          <w:numId w:val="1001"/>
        </w:numPr>
        <w:pStyle w:val="Compact"/>
      </w:pPr>
      <w:r>
        <w:rPr>
          <w:bCs/>
          <w:b/>
        </w:rPr>
        <w:t xml:space="preserve">Lack of Autonomy and Recognition:</w:t>
      </w:r>
      <w:r>
        <w:br/>
      </w:r>
      <w:r>
        <w:t xml:space="preserve">In many public hospitals across Lima, midwives operate under strict hierarchical structures dominated by doctors. Their ability to make independent clinical decisions is often limited, leading to professional dissatisfaction and "brain drain" where skilled midwives seek employment abroad.</w:t>
      </w:r>
    </w:p>
    <w:p>
      <w:pPr>
        <w:numPr>
          <w:ilvl w:val="0"/>
          <w:numId w:val="1001"/>
        </w:numPr>
        <w:pStyle w:val="Compact"/>
      </w:pPr>
      <w:r>
        <w:rPr>
          <w:bCs/>
          <w:b/>
        </w:rPr>
        <w:t xml:space="preserve">Resource Constraints:</w:t>
      </w:r>
      <w:r>
        <w:br/>
      </w:r>
      <w:r>
        <w:t xml:space="preserve">Public health posts in low-income districts of Lima frequently suffer from shortages of essential supplies, such as sterile delivery kits or emergency medications. Midwives are often tasked with managing complex emergencies without adequate material support.</w:t>
      </w:r>
    </w:p>
    <w:p>
      <w:pPr>
        <w:numPr>
          <w:ilvl w:val="0"/>
          <w:numId w:val="1001"/>
        </w:numPr>
        <w:pStyle w:val="Compact"/>
      </w:pPr>
      <w:r>
        <w:rPr>
          <w:bCs/>
          <w:b/>
        </w:rPr>
        <w:t xml:space="preserve">Cultural Barriers:</w:t>
      </w:r>
      <w:r>
        <w:br/>
      </w:r>
      <w:r>
        <w:t xml:space="preserve">Peru is a multicultural society. In many parts of Lima, particularly among immigrant populations from the Andean highlands and the Amazon, traditional birthing practices persist. A significant challenge for midwives in Peru Lima is navigating the intersection of Western medical standards with indigenous cultural expectations. Failure to respect these traditions can lead to low utilization of formal healthcare services.</w:t>
      </w:r>
    </w:p>
    <w:p>
      <w:pPr>
        <w:numPr>
          <w:ilvl w:val="0"/>
          <w:numId w:val="1001"/>
        </w:numPr>
        <w:pStyle w:val="Compact"/>
      </w:pPr>
      <w:r>
        <w:rPr>
          <w:bCs/>
          <w:b/>
        </w:rPr>
        <w:t xml:space="preserve">Educational Disparities:</w:t>
      </w:r>
      <w:r>
        <w:br/>
      </w:r>
      <w:r>
        <w:t xml:space="preserve">While university-level programs for midwifery exist in Lima, the quality of education varies. There is a pressing need for continuous professional development focused on evidence-based practice and emergency obstetric care.</w:t>
      </w:r>
    </w:p>
    <w:bookmarkEnd w:id="24"/>
    <w:bookmarkStart w:id="25" w:name="Xbf94e0477a30eaf8d237f089b4b51acb02fb0eb"/>
    <w:p>
      <w:pPr>
        <w:pStyle w:val="Heading2"/>
      </w:pPr>
      <w:r>
        <w:t xml:space="preserve">VI. The Strategic Importance of Midwifery Integration</w:t>
      </w:r>
    </w:p>
    <w:p>
      <w:pPr>
        <w:pStyle w:val="FirstParagraph"/>
      </w:pPr>
      <w:r>
        <w:t xml:space="preserve">The integration of midwives into Peru Lima's primary healthcare network offers several strategic advantages:</w:t>
      </w:r>
    </w:p>
    <w:p>
      <w:pPr>
        <w:numPr>
          <w:ilvl w:val="0"/>
          <w:numId w:val="1002"/>
        </w:numPr>
        <w:pStyle w:val="Compact"/>
      </w:pPr>
      <w:r>
        <w:rPr>
          <w:bCs/>
          <w:b/>
        </w:rPr>
        <w:t xml:space="preserve">Cost-Effectiveness:</w:t>
      </w:r>
      <w:r>
        <w:br/>
      </w:r>
      <w:r>
        <w:t xml:space="preserve">Midwife-led care is generally more cost-effective than physician-led care for low-risk pregnancies. By allowing midwives to manage normal births, high-level hospitals in Lima can focus their resources on complex cases requiring surgical intervention or intensive neonatal care.</w:t>
      </w:r>
    </w:p>
    <w:p>
      <w:pPr>
        <w:numPr>
          <w:ilvl w:val="0"/>
          <w:numId w:val="1002"/>
        </w:numPr>
        <w:pStyle w:val="Compact"/>
      </w:pPr>
      <w:r>
        <w:rPr>
          <w:bCs/>
          <w:b/>
        </w:rPr>
        <w:t xml:space="preserve">Improved Health Outcomes:</w:t>
      </w:r>
      <w:r>
        <w:br/>
      </w:r>
      <w:r>
        <w:t xml:space="preserve">Studies indicate that continuous support from a midwife during labor reduces the likelihood of cesarean sections and instrumental deliveries. In Peru Lima, where unnecessary medical interventions are prevalent even in public sectors, promoting natural birth through skilled midwifery can improve maternal satisfaction and recovery times.</w:t>
      </w:r>
    </w:p>
    <w:p>
      <w:pPr>
        <w:numPr>
          <w:ilvl w:val="0"/>
          <w:numId w:val="1002"/>
        </w:numPr>
        <w:pStyle w:val="Compact"/>
      </w:pPr>
      <w:r>
        <w:rPr>
          <w:bCs/>
          <w:b/>
        </w:rPr>
        <w:t xml:space="preserve">Community Trust:</w:t>
      </w:r>
      <w:r>
        <w:br/>
      </w:r>
      <w:r>
        <w:t xml:space="preserve">Midwives often come from the same communities they serve. Their familiarity with local dialects, cultural norms, and social dynamics fosters trust. This trust is vital for encouraging regular prenatal attendance and postpartum follow-ups.</w:t>
      </w:r>
    </w:p>
    <w:bookmarkEnd w:id="25"/>
    <w:bookmarkStart w:id="26" w:name="Xa1afdad9220c5ac077ee05963b623cc85c4b47f"/>
    <w:p>
      <w:pPr>
        <w:pStyle w:val="Heading2"/>
      </w:pPr>
      <w:r>
        <w:t xml:space="preserve">VII. Policy Recommendations for Peru Lima</w:t>
      </w:r>
    </w:p>
    <w:p>
      <w:pPr>
        <w:pStyle w:val="FirstParagraph"/>
      </w:pPr>
      <w:r>
        <w:t xml:space="preserve">To maximize the impact of midwives in Peru Lima, several policy interventions are recommended:</w:t>
      </w:r>
    </w:p>
    <w:p>
      <w:pPr>
        <w:numPr>
          <w:ilvl w:val="0"/>
          <w:numId w:val="1003"/>
        </w:numPr>
        <w:pStyle w:val="Compact"/>
      </w:pPr>
      <w:r>
        <w:rPr>
          <w:bCs/>
          <w:b/>
        </w:rPr>
        <w:t xml:space="preserve">Legislative Reform:</w:t>
      </w:r>
      <w:r>
        <w:br/>
      </w:r>
      <w:r>
        <w:t xml:space="preserve">The government must enforce laws that grant full scope of practice to certified midwives. This includes prescribing authority for contraceptives and essential medications.</w:t>
      </w:r>
    </w:p>
    <w:p>
      <w:pPr>
        <w:numPr>
          <w:ilvl w:val="0"/>
          <w:numId w:val="1003"/>
        </w:numPr>
        <w:pStyle w:val="Compact"/>
      </w:pPr>
      <w:r>
        <w:rPr>
          <w:bCs/>
          <w:b/>
        </w:rPr>
        <w:t xml:space="preserve">Investment in Education:</w:t>
      </w:r>
      <w:r>
        <w:br/>
      </w:r>
      <w:r>
        <w:t xml:space="preserve">Increased funding for midwifery schools in Lima to ensure all graduates are equipped with advanced skills in neonatal resuscitation, family planning, and psychosocial counseling.</w:t>
      </w:r>
    </w:p>
    <w:p>
      <w:pPr>
        <w:numPr>
          <w:ilvl w:val="0"/>
          <w:numId w:val="1003"/>
        </w:numPr>
        <w:pStyle w:val="Compact"/>
      </w:pPr>
      <w:r>
        <w:rPr>
          <w:bCs/>
          <w:b/>
        </w:rPr>
        <w:t xml:space="preserve">Cultural Competency Training:</w:t>
      </w:r>
      <w:r>
        <w:br/>
      </w:r>
      <w:r>
        <w:t xml:space="preserve">Healthcare systems must implement training programs that teach medical staff how to respectfully integrate traditional beliefs with modern medicine, ensuring culturally sensitive care for Peru's diverse population.</w:t>
      </w:r>
    </w:p>
    <w:p>
      <w:pPr>
        <w:numPr>
          <w:ilvl w:val="0"/>
          <w:numId w:val="1003"/>
        </w:numPr>
        <w:pStyle w:val="Compact"/>
      </w:pPr>
      <w:r>
        <w:rPr>
          <w:bCs/>
          <w:b/>
        </w:rPr>
        <w:t xml:space="preserve">Digital Health Integration:</w:t>
      </w:r>
      <w:r>
        <w:br/>
      </w:r>
      <w:r>
        <w:t xml:space="preserve">Utilizing mobile technology in Lima to connect midwives with specialists for telemedicine consultations, thereby enhancing decision-making capabilities in remote or underserved urban areas.</w:t>
      </w:r>
    </w:p>
    <w:bookmarkEnd w:id="26"/>
    <w:bookmarkStart w:id="27" w:name="viii.-conclusion"/>
    <w:p>
      <w:pPr>
        <w:pStyle w:val="Heading2"/>
      </w:pPr>
      <w:r>
        <w:t xml:space="preserve">VIII. Conclusion</w:t>
      </w:r>
    </w:p>
    <w:p>
      <w:pPr>
        <w:pStyle w:val="FirstParagraph"/>
      </w:pPr>
      <w:r>
        <w:t xml:space="preserve">The role of the midwife in Peru Lima is far more than a clinical function; it is a cornerstone of social equity and public health stability. As the city continues to grow, the healthcare system must evolve to meet its diverse population's needs through inclusive, culturally competent, and professionally empowered care models. Investing in midwifery is not merely an investment in women's health but an investment in the future well-being of Peru Lima’s families.</w:t>
      </w:r>
    </w:p>
    <w:p>
      <w:pPr>
        <w:pStyle w:val="BodyText"/>
      </w:pPr>
      <w:r>
        <w:t xml:space="preserve">By addressing current challenges regarding autonomy, resources, and education, Peru Lima can set a regional example of how integrated midwifery services can drive down maternal mortality and enhance reproductive rights. The path forward requires collaboration between the government, healthcare institutions, and the midwifery community to create a system where every woman in Lima receives dignified, safe, and professional care.</w:t>
      </w:r>
    </w:p>
    <w:p>
      <w:r>
        <w:pict>
          <v:rect style="width:0;height:1.5pt" o:hralign="center" o:hrstd="t" o:hr="t"/>
        </w:pict>
      </w:r>
    </w:p>
    <w:p>
      <w:pPr>
        <w:pStyle w:val="FirstParagraph"/>
      </w:pPr>
      <w:r>
        <w:rPr>
          <w:bCs/>
          <w:b/>
        </w:rPr>
        <w:t xml:space="preserve">References</w:t>
      </w:r>
    </w:p>
    <w:p>
      <w:pPr>
        <w:pStyle w:val="BodyText"/>
      </w:pPr>
      <w:r>
        <w:rPr>
          <w:iCs/>
          <w:i/>
        </w:rPr>
        <w:t xml:space="preserve">(Note: References would typically be listed here in academic format. For this document summary, key themes reflect data from MINSA Peru reports and WHO guidelines on maternal health.)</w:t>
      </w:r>
    </w:p>
    <w:p>
      <w:pPr>
        <w:pStyle w:val="BodyText"/>
      </w:pPr>
      <w:r>
        <w:br/>
      </w:r>
      <w:r>
        <w:br/>
      </w:r>
    </w:p>
    <w:p>
      <w:pPr>
        <w:pStyle w:val="BodyText"/>
      </w:pPr>
      <w:r>
        <w:t xml:space="preserve">End of Document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Peru Lima: A Critical Analysis of Maternal Healthcare Integration</dc:title>
  <dc:creator/>
  <dc:language>en</dc:language>
  <cp:keywords/>
  <dcterms:created xsi:type="dcterms:W3CDTF">2026-07-29T09:57:13Z</dcterms:created>
  <dcterms:modified xsi:type="dcterms:W3CDTF">2026-07-29T09:57:13Z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