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ae605ae75f507065952fdbca4e95d63ce47c0e4"/>
    <w:p>
      <w:pPr>
        <w:pStyle w:val="Heading1"/>
      </w:pPr>
      <w:r>
        <w:t xml:space="preserve">The Evolution and Future of Midwifery in Russia: A Focus on Saint Petersburg</w:t>
      </w:r>
    </w:p>
    <w:p>
      <w:pPr>
        <w:pStyle w:val="FirstParagraph"/>
      </w:pPr>
      <w:r>
        <w:br/>
      </w:r>
    </w:p>
    <w:p>
      <w:pPr>
        <w:pStyle w:val="BodyText"/>
      </w:pPr>
      <w:r>
        <w:rPr>
          <w:bCs/>
          <w:b/>
        </w:rPr>
        <w:t xml:space="preserve">Abstract:</w:t>
      </w:r>
      <w:r>
        <w:br/>
      </w:r>
      <w:r>
        <w:t xml:space="preserve">This research paper examines the historical trajectory, current regulatory framework, and contemporary challenges facing midwives within the healthcare system of Russia. Special attention is paid to the unique socio-economic and cultural context of Saint Petersburg, a major metropolitan hub that serves as a microcosm for broader national trends. The study highlights the critical role midwives play in maternal health outcomes and discusses ongoing efforts to modernize training protocols in alignment with international standards.</w:t>
      </w:r>
    </w:p>
    <w:bookmarkStart w:id="20" w:name="introduction"/>
    <w:p>
      <w:pPr>
        <w:pStyle w:val="Heading2"/>
      </w:pPr>
      <w:r>
        <w:t xml:space="preserve">1. Introduction</w:t>
      </w:r>
    </w:p>
    <w:p>
      <w:pPr>
        <w:pStyle w:val="FirstParagraph"/>
      </w:pPr>
      <w:r>
        <w:br/>
      </w:r>
    </w:p>
    <w:p>
      <w:pPr>
        <w:pStyle w:val="BodyText"/>
      </w:pPr>
      <w:r>
        <w:t xml:space="preserve">In the realm of public health, few professions are as foundational yet historically complex as that of the midwife. In Russia, often referred to by its cultural heart</w:t>
      </w:r>
      <w:r>
        <w:t xml:space="preserve"> </w:t>
      </w:r>
      <w:r>
        <w:rPr>
          <w:bCs/>
          <w:b/>
        </w:rPr>
        <w:t xml:space="preserve">Russia Saint Petersburg</w:t>
      </w:r>
      <w:r>
        <w:t xml:space="preserve">, the practice of midwifery represents a intersection between deep-rooted Soviet medical traditions and modern Western healthcare ideals. As global health organizations emphasize the importance of skilled birth attendance, understanding the specific dynamics within Russian healthcare infrastructure is essential. This paper aims to analyze how midwives function within the Russian Federation, with a particular lens on the practices and policies observed in</w:t>
      </w:r>
      <w:r>
        <w:t xml:space="preserve"> </w:t>
      </w:r>
      <w:r>
        <w:rPr>
          <w:bCs/>
          <w:b/>
        </w:rPr>
        <w:t xml:space="preserve">Russia Saint Petersburg</w:t>
      </w:r>
      <w:r>
        <w:t xml:space="preserve">.</w:t>
      </w:r>
    </w:p>
    <w:bookmarkEnd w:id="20"/>
    <w:bookmarkStart w:id="21" w:name="historical-context-and-soviet-legacy"/>
    <w:p>
      <w:pPr>
        <w:pStyle w:val="Heading2"/>
      </w:pPr>
      <w:r>
        <w:t xml:space="preserve">2. Historical Context and Soviet Legacy</w:t>
      </w:r>
    </w:p>
    <w:p>
      <w:pPr>
        <w:pStyle w:val="FirstParagraph"/>
      </w:pPr>
      <w:r>
        <w:br/>
      </w:r>
    </w:p>
    <w:p>
      <w:pPr>
        <w:pStyle w:val="BodyText"/>
      </w:pPr>
      <w:r>
        <w:t xml:space="preserve">The history of midwifery in Russia is deeply intertwined with state policy. During the Soviet era, maternal health was prioritized as a metric of socialist success. Consequently, a robust network of "obstetricians-gynecologists" was established alongside traditional birth attendants. However, unlike many Western nations where midwifery developed as an autonomous profession distinct from medicine, in Russia it has historically been subsumed under the medical model.</w:t>
      </w:r>
      <w:r>
        <w:br/>
      </w:r>
      <w:r>
        <w:br/>
      </w:r>
      <w:r>
        <w:t xml:space="preserve">In</w:t>
      </w:r>
      <w:r>
        <w:t xml:space="preserve"> </w:t>
      </w:r>
      <w:r>
        <w:rPr>
          <w:bCs/>
          <w:b/>
        </w:rPr>
        <w:t xml:space="preserve">Russia Saint Petersburg</w:t>
      </w:r>
      <w:r>
        <w:t xml:space="preserve">, formerly known as Leningrad, this legacy is visible in the hospital-centric model of care. Even today, the vast majority of births occur in perinatal centers rather than at home or in birthing homes. The tradition of centralized obstetric care means that while midwives are present, their scope of practice has often been limited to assisting doctors rather than leading independent patient care plans.</w:t>
      </w:r>
    </w:p>
    <w:bookmarkEnd w:id="21"/>
    <w:bookmarkStart w:id="22" w:name="current-regulatory-framework"/>
    <w:p>
      <w:pPr>
        <w:pStyle w:val="Heading2"/>
      </w:pPr>
      <w:r>
        <w:t xml:space="preserve">3. Current Regulatory Framework</w:t>
      </w:r>
    </w:p>
    <w:p>
      <w:pPr>
        <w:pStyle w:val="FirstParagraph"/>
      </w:pPr>
      <w:r>
        <w:br/>
      </w:r>
    </w:p>
    <w:p>
      <w:pPr>
        <w:pStyle w:val="BodyText"/>
      </w:pPr>
      <w:r>
        <w:t xml:space="preserve">To understand the current state of the profession, one must look at the legal definitions in force across</w:t>
      </w:r>
      <w:r>
        <w:t xml:space="preserve"> </w:t>
      </w:r>
      <w:r>
        <w:rPr>
          <w:bCs/>
          <w:b/>
        </w:rPr>
        <w:t xml:space="preserve">Russia Saint Petersburg</w:t>
      </w:r>
      <w:r>
        <w:t xml:space="preserve">. The Russian Federation classifies healthcare workers into specific categories. "Midwife" (Feldsher or Akusherka) holds a specific licensure that allows for primary obstetric care, prenatal monitoring, and postnatal support.</w:t>
      </w:r>
      <w:r>
        <w:br/>
      </w:r>
      <w:r>
        <w:br/>
      </w:r>
      <w:r>
        <w:t xml:space="preserve">Recent reforms have attempted to bridge the gap between the medical model and community-based midwifery. In major cities like</w:t>
      </w:r>
      <w:r>
        <w:t xml:space="preserve"> </w:t>
      </w:r>
      <w:r>
        <w:rPr>
          <w:bCs/>
          <w:b/>
        </w:rPr>
        <w:t xml:space="preserve">Russia Saint Petersburg</w:t>
      </w:r>
      <w:r>
        <w:t xml:space="preserve">, there is a push towards integrating midwives into family medicine groups. This shift acknowledges that continuity of care—where a single provider supports a woman through pregnancy, birth, and early motherhood—is superior to fragmented hospital visits.</w:t>
      </w:r>
    </w:p>
    <w:bookmarkEnd w:id="22"/>
    <w:bookmarkStart w:id="23" w:name="Xebcaab6852e75fb76384ae65303259956f094e1"/>
    <w:p>
      <w:pPr>
        <w:pStyle w:val="Heading2"/>
      </w:pPr>
      <w:r>
        <w:t xml:space="preserve">4. The Role of Midwives in Modern Healthcare</w:t>
      </w:r>
    </w:p>
    <w:p>
      <w:pPr>
        <w:pStyle w:val="FirstParagraph"/>
      </w:pPr>
      <w:r>
        <w:br/>
      </w:r>
    </w:p>
    <w:p>
      <w:pPr>
        <w:pStyle w:val="BodyText"/>
      </w:pPr>
      <w:r>
        <w:t xml:space="preserve">In the contemporary landscape of</w:t>
      </w:r>
      <w:r>
        <w:t xml:space="preserve"> </w:t>
      </w:r>
      <w:r>
        <w:rPr>
          <w:bCs/>
          <w:b/>
        </w:rPr>
        <w:t xml:space="preserve">Russia Saint Petersburg</w:t>
      </w:r>
      <w:r>
        <w:t xml:space="preserve">, midwives serve as the primary point of contact for many pregnant women during routine check-ups. Their responsibilities include:</w:t>
      </w:r>
      <w:r>
        <w:br/>
      </w:r>
      <w:r>
        <w:br/>
      </w:r>
    </w:p>
    <w:p>
      <w:pPr>
        <w:numPr>
          <w:ilvl w:val="0"/>
          <w:numId w:val="1001"/>
        </w:numPr>
        <w:pStyle w:val="Compact"/>
      </w:pPr>
      <w:r>
        <w:rPr>
          <w:bCs/>
          <w:b/>
        </w:rPr>
        <w:t xml:space="preserve">Prenatal Monitoring:</w:t>
      </w:r>
      <w:r>
        <w:t xml:space="preserve"> </w:t>
      </w:r>
      <w:r>
        <w:t xml:space="preserve">Conducting regular examinations to assess fetal development and maternal health.</w:t>
      </w:r>
    </w:p>
    <w:p>
      <w:pPr>
        <w:numPr>
          <w:ilvl w:val="0"/>
          <w:numId w:val="1001"/>
        </w:numPr>
        <w:pStyle w:val="Compact"/>
      </w:pPr>
      <w:r>
        <w:rPr>
          <w:bCs/>
          <w:b/>
        </w:rPr>
        <w:t xml:space="preserve">Educational Support:</w:t>
      </w:r>
      <w:r>
        <w:t xml:space="preserve"> </w:t>
      </w:r>
      <w:r>
        <w:t xml:space="preserve">Providing counseling on nutrition, exercise, and preparation for childbirth.</w:t>
      </w:r>
    </w:p>
    <w:p>
      <w:pPr>
        <w:numPr>
          <w:ilvl w:val="0"/>
          <w:numId w:val="1001"/>
        </w:numPr>
        <w:pStyle w:val="Compact"/>
      </w:pPr>
      <w:r>
        <w:rPr>
          <w:bCs/>
          <w:b/>
        </w:rPr>
        <w:t xml:space="preserve">Intrapartum Care:</w:t>
      </w:r>
      <w:r>
        <w:t xml:space="preserve"> </w:t>
      </w:r>
      <w:r>
        <w:t xml:space="preserve">Assisting during labor and delivery, often working in tandem with obstetricians in high-risk situations or independently in low-risk scenarios.</w:t>
      </w:r>
    </w:p>
    <w:p>
      <w:pPr>
        <w:numPr>
          <w:ilvl w:val="0"/>
          <w:numId w:val="1001"/>
        </w:numPr>
        <w:pStyle w:val="Compact"/>
      </w:pPr>
      <w:r>
        <w:rPr>
          <w:bCs/>
          <w:b/>
        </w:rPr>
        <w:t xml:space="preserve">Postnatal Care:</w:t>
      </w:r>
      <w:r>
        <w:t xml:space="preserve"> </w:t>
      </w:r>
      <w:r>
        <w:t xml:space="preserve">Monitoring newborn health and supporting breastfeeding initiation.</w:t>
      </w:r>
    </w:p>
    <w:p>
      <w:pPr>
        <w:pStyle w:val="FirstParagraph"/>
      </w:pPr>
      <w:r>
        <w:br/>
      </w:r>
      <w:r>
        <w:t xml:space="preserve">Despite these defined roles, midwives in</w:t>
      </w:r>
      <w:r>
        <w:t xml:space="preserve"> </w:t>
      </w:r>
      <w:r>
        <w:rPr>
          <w:bCs/>
          <w:b/>
        </w:rPr>
        <w:t xml:space="preserve">Russia Saint Petersburg</w:t>
      </w:r>
      <w:r>
        <w:t xml:space="preserve"> </w:t>
      </w:r>
      <w:r>
        <w:t xml:space="preserve">often report burnout due to high patient loads and administrative burdens. The healthcare system in the region is densely populated, leading to significant pressure on medical staff.</w:t>
      </w:r>
    </w:p>
    <w:bookmarkEnd w:id="23"/>
    <w:bookmarkStart w:id="24" w:name="challenges-and-opportunities-for-growth"/>
    <w:p>
      <w:pPr>
        <w:pStyle w:val="Heading2"/>
      </w:pPr>
      <w:r>
        <w:t xml:space="preserve">5. Challenges and Opportunities for Growth</w:t>
      </w:r>
    </w:p>
    <w:p>
      <w:pPr>
        <w:pStyle w:val="FirstParagraph"/>
      </w:pPr>
      <w:r>
        <w:br/>
      </w:r>
    </w:p>
    <w:p>
      <w:pPr>
        <w:pStyle w:val="BodyText"/>
      </w:pPr>
      <w:r>
        <w:t xml:space="preserve">A major challenge facing midwives in</w:t>
      </w:r>
      <w:r>
        <w:t xml:space="preserve"> </w:t>
      </w:r>
      <w:r>
        <w:rPr>
          <w:bCs/>
          <w:b/>
        </w:rPr>
        <w:t xml:space="preserve">Russia Saint Petersburg</w:t>
      </w:r>
      <w:r>
        <w:t xml:space="preserve"> </w:t>
      </w:r>
      <w:r>
        <w:t xml:space="preserve">is the lack of professional autonomy compared to their European counterparts. In countries like the United Kingdom or Sweden, midwives can often practice independently. In Russia, while there are pilot programs allowing for more autonomous practice, the cultural and legal framework still largely positions them as subordinate to physicians.</w:t>
      </w:r>
      <w:r>
        <w:br/>
      </w:r>
      <w:r>
        <w:br/>
      </w:r>
      <w:r>
        <w:t xml:space="preserve">However, opportunities for growth exist. There is a rising demand among women in</w:t>
      </w:r>
      <w:r>
        <w:t xml:space="preserve"> </w:t>
      </w:r>
      <w:r>
        <w:rPr>
          <w:bCs/>
          <w:b/>
        </w:rPr>
        <w:t xml:space="preserve">Russia Saint Petersburg</w:t>
      </w:r>
      <w:r>
        <w:t xml:space="preserve"> </w:t>
      </w:r>
      <w:r>
        <w:t xml:space="preserve">for personalized, compassionate care that respects natural birth processes. This consumer-driven shift is encouraging healthcare providers to adopt more midwifery-oriented approaches within hospital settings.</w:t>
      </w:r>
    </w:p>
    <w:bookmarkEnd w:id="24"/>
    <w:bookmarkStart w:id="25" w:name="conclusion"/>
    <w:p>
      <w:pPr>
        <w:pStyle w:val="Heading2"/>
      </w:pPr>
      <w:r>
        <w:t xml:space="preserve">6. Conclusion</w:t>
      </w:r>
    </w:p>
    <w:p>
      <w:pPr>
        <w:pStyle w:val="FirstParagraph"/>
      </w:pPr>
      <w:r>
        <w:br/>
      </w:r>
    </w:p>
    <w:p>
      <w:pPr>
        <w:pStyle w:val="BodyText"/>
      </w:pPr>
      <w:r>
        <w:t xml:space="preserve">The profession of midwifery in</w:t>
      </w:r>
      <w:r>
        <w:t xml:space="preserve"> </w:t>
      </w:r>
      <w:r>
        <w:rPr>
          <w:bCs/>
          <w:b/>
        </w:rPr>
        <w:t xml:space="preserve">Russia Saint Petersburg</w:t>
      </w:r>
      <w:r>
        <w:t xml:space="preserve"> </w:t>
      </w:r>
      <w:r>
        <w:t xml:space="preserve">stands at a pivotal juncture. While rooted in a strong Soviet tradition of centralized medical care, the modern era demands greater integration, autonomy, and recognition for the midwife as an essential healthcare provider. For</w:t>
      </w:r>
      <w:r>
        <w:t xml:space="preserve"> </w:t>
      </w:r>
      <w:r>
        <w:rPr>
          <w:bCs/>
          <w:b/>
        </w:rPr>
        <w:t xml:space="preserve">Russia Saint Petersburg</w:t>
      </w:r>
      <w:r>
        <w:t xml:space="preserve">, investing in advanced training programs and expanding the scope of practice for midwives could significantly improve maternal and neonatal health outcomes. Future research should focus on longitudinal studies of patient satisfaction in regions where midwives have greater autonomy, providing a roadmap for systemic reform across the Russian healthcare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Midwives in Russia, Saint Petersburg</dc:title>
  <dc:creator/>
  <dc:language>en</dc:language>
  <cp:keywords/>
  <dcterms:created xsi:type="dcterms:W3CDTF">2026-07-29T21:53:45Z</dcterms:created>
  <dcterms:modified xsi:type="dcterms:W3CDTF">2026-07-29T21:53:45Z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