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Midwifery</w:t>
      </w:r>
      <w:r>
        <w:t xml:space="preserve"> </w:t>
      </w:r>
      <w:r>
        <w:t xml:space="preserve">in</w:t>
      </w:r>
      <w:r>
        <w:t xml:space="preserve"> </w:t>
      </w:r>
      <w:r>
        <w:t xml:space="preserve">Senegal</w:t>
      </w:r>
      <w:r>
        <w:t xml:space="preserve"> </w:t>
      </w:r>
      <w:r>
        <w:t xml:space="preserve">Dakar:</w:t>
      </w:r>
      <w:r>
        <w:t xml:space="preserve"> </w:t>
      </w:r>
      <w:r>
        <w:t xml:space="preserve">A</w:t>
      </w:r>
      <w:r>
        <w:t xml:space="preserve"> </w:t>
      </w:r>
      <w:r>
        <w:t xml:space="preserve">Research</w:t>
      </w:r>
      <w:r>
        <w:t xml:space="preserve"> </w:t>
      </w:r>
      <w:r>
        <w:t xml:space="preserve">Paper</w:t>
      </w:r>
    </w:p>
    <w:bookmarkStart w:id="28" w:name="Xe8bebc4db867d04b07a94359a3694df4a71df2f"/>
    <w:p>
      <w:pPr>
        <w:pStyle w:val="Heading1"/>
      </w:pPr>
      <w:r>
        <w:t xml:space="preserve">The Role and Challenges of Midwifery in Senegal Dakar: A Research Paper on Maternal Health Optimization</w:t>
      </w:r>
    </w:p>
    <w:p>
      <w:pPr>
        <w:pStyle w:val="FirstParagraph"/>
      </w:pPr>
      <w:r>
        <w:rPr>
          <w:bCs/>
          <w:b/>
        </w:rPr>
        <w:t xml:space="preserve">Abstract:</w:t>
      </w:r>
    </w:p>
    <w:p>
      <w:pPr>
        <w:pStyle w:val="BodyText"/>
      </w:pPr>
      <w:r>
        <w:t xml:space="preserve">This research paper explores the critical role of the midwife in the healthcare ecosystem of Senegal, with a specific geographical focus on Dakar. As urbanization accelerates and demographic pressures mount, the capacity of skilled birth attendants to reduce maternal and neonatal mortality rates becomes paramount. This document analyzes the current landscape of midwifery practice in Senegal Dakar, examining educational standards, systemic challenges such as resource allocation and workforce retention, and cultural dynamics that influence patient care. The findings suggest that while progress has been made through international partnerships and national health policies, significant gaps remain in equitable access to quality midwifery services within the densely populated capital region.</w:t>
      </w:r>
    </w:p>
    <w:bookmarkStart w:id="20" w:name="introduction"/>
    <w:p>
      <w:pPr>
        <w:pStyle w:val="Heading2"/>
      </w:pPr>
      <w:r>
        <w:t xml:space="preserve">1. Introduction</w:t>
      </w:r>
    </w:p>
    <w:p>
      <w:pPr>
        <w:pStyle w:val="FirstParagraph"/>
      </w:pPr>
      <w:r>
        <w:t xml:space="preserve">The global discourse on reproductive health places substantial emphasis on the provision of skilled care during pregnancy, childbirth, and the postpartum period. At the forefront of this care delivery system is the midwife. In West Africa, where maternal mortality ratios remain disproportionately high compared to developed nations, the midwife serves as a linchpin in public health infrastructure. This paper specifically investigates the context of Senegal Dakar, a rapidly urbanizing metropolis that serves as both an economic hub and a testing ground for healthcare reforms in West Africa.</w:t>
      </w:r>
    </w:p>
    <w:p>
      <w:pPr>
        <w:pStyle w:val="BodyText"/>
      </w:pPr>
      <w:r>
        <w:t xml:space="preserve">Senegal has demonstrated commendable political will in recent decades to improve maternal health outcomes. However, the transition from policy to practice is complex. In Dakar, the concentration of specialized hospitals creates a paradox: while high-level care exists, primary and community-based midwifery services often face overcrowding and resource scarcity. Understanding the nuances of midwifery in this specific locale is essential for developing sustainable health interventions that can serve as models for other regions in the country.</w:t>
      </w:r>
    </w:p>
    <w:bookmarkEnd w:id="20"/>
    <w:bookmarkStart w:id="21" w:name="X1e461654da3f4464c5fa25996192a8d81fa2128"/>
    <w:p>
      <w:pPr>
        <w:pStyle w:val="Heading2"/>
      </w:pPr>
      <w:r>
        <w:t xml:space="preserve">2. Historical Context and Educational Framework</w:t>
      </w:r>
    </w:p>
    <w:p>
      <w:pPr>
        <w:pStyle w:val="FirstParagraph"/>
      </w:pPr>
      <w:r>
        <w:t xml:space="preserve">To understand the current state of midwifery in Senegal Dakar, one must first look at the educational pipeline. Historically, maternal care was dominated by traditional birth attendants who relied on generational knowledge rather than clinical evidence. Recognizing the dangers associated with unskilled attendance, the government of Senegal began a concerted effort to professionalize obstetric care.</w:t>
      </w:r>
    </w:p>
    <w:p>
      <w:pPr>
        <w:pStyle w:val="BodyText"/>
      </w:pPr>
      <w:r>
        <w:t xml:space="preserve">Today, midwives in Dakar are typically graduates of recognized nursing and midwifery schools, such as those affiliated with Cheikh Anta Diop University or specialized institutes like the École de Sages-Femmes. These institutions provide rigorous training that combines theoretical medical knowledge with practical clinical rotations. However, the quality of education can vary between public and private institutions. Furthermore, continuous professional development is crucial in a dynamic medical landscape, yet opportunities for advanced certification remain limited compared to international standards.</w:t>
      </w:r>
    </w:p>
    <w:bookmarkEnd w:id="21"/>
    <w:bookmarkStart w:id="22" w:name="the-scope-of-practice-in-senegal-dakar"/>
    <w:p>
      <w:pPr>
        <w:pStyle w:val="Heading2"/>
      </w:pPr>
      <w:r>
        <w:t xml:space="preserve">3. The Scope of Practice in Senegal Dakar</w:t>
      </w:r>
    </w:p>
    <w:p>
      <w:pPr>
        <w:pStyle w:val="FirstParagraph"/>
      </w:pPr>
      <w:r>
        <w:t xml:space="preserve">In the context of Senegal Dakar, the role of the midwife extends far beyond assisting with delivery. Midwives are often the first point of contact for women seeking reproductive healthcare. Their responsibilities encompass antenatal screening, family planning counseling, management of normal labor and deliveries, and immediate newborn care. In many peripheral clinics surrounding Dakar’s urban center, midwives function almost independently due to a shortage of obstetricians and gynecologists.</w:t>
      </w:r>
    </w:p>
    <w:p>
      <w:pPr>
        <w:pStyle w:val="BodyText"/>
      </w:pPr>
      <w:r>
        <w:t xml:space="preserve">This expanded scope is both a strength and a vulnerability. On one hand, it empowers women in underserved neighborhoods by providing accessible care. On the other hand, it places an immense burden on midwives who may lack the support systems necessary to handle high-risk complications that require surgical intervention or advanced neonatal resuscitation. The pressure in Dakar’s public hospitals is particularly acute due to high population density and migration patterns, where rural populations move to the capital seeking better medical attention.</w:t>
      </w:r>
    </w:p>
    <w:bookmarkEnd w:id="22"/>
    <w:bookmarkStart w:id="23" w:name="Xcd2ac66366fe14f4e81f57ec2c05036c25c5e89"/>
    <w:p>
      <w:pPr>
        <w:pStyle w:val="Heading2"/>
      </w:pPr>
      <w:r>
        <w:t xml:space="preserve">4. Systemic Challenges and Resource Constraints</w:t>
      </w:r>
    </w:p>
    <w:p>
      <w:pPr>
        <w:pStyle w:val="FirstParagraph"/>
      </w:pPr>
      <w:r>
        <w:t xml:space="preserve">Despite the dedication of healthcare workers, midwives in Senegal Dakar operate under significant systemic constraints. One of the most pressing issues is the shortage of essential supplies. Stock-outs of oxytocin, antibiotics, and clean delivery kits are not uncommon in lower-tier facilities. For a midwife to perform their duties effectively, consistent supply chains are required, yet logistical bottlenecks often disrupt these flows.</w:t>
      </w:r>
    </w:p>
    <w:p>
      <w:pPr>
        <w:pStyle w:val="BodyText"/>
      </w:pPr>
      <w:r>
        <w:t xml:space="preserve">Another critical challenge is the human resource deficit. While the number of trained midwives has increased over the last decade, it has not kept pace with the growing population of Dakar. The workload is heavy, leading to high rates of burnout and stress among practitioners. Additionally, there is a disparity in pay and working conditions between public sector midwives and those in private clinics or international NGOs, which can lead to brain drain as skilled professionals seek employment abroad or in the private sector where compensation may be more competitive.</w:t>
      </w:r>
    </w:p>
    <w:bookmarkEnd w:id="23"/>
    <w:bookmarkStart w:id="24" w:name="cultural-dynamics-and-community-trust"/>
    <w:p>
      <w:pPr>
        <w:pStyle w:val="Heading2"/>
      </w:pPr>
      <w:r>
        <w:t xml:space="preserve">5. Cultural Dynamics and Community Trust</w:t>
      </w:r>
    </w:p>
    <w:p>
      <w:pPr>
        <w:pStyle w:val="FirstParagraph"/>
      </w:pPr>
      <w:r>
        <w:t xml:space="preserve">A unique aspect of practicing midwifery in Senegal Dakar is the interplay between modern medical science and deeply rooted cultural traditions. Many women in Senegal value the input of family elders and traditional practices during childbirth. A successful midwife must therefore possess not only clinical skills but also strong cultural competency and communication abilities.</w:t>
      </w:r>
    </w:p>
    <w:p>
      <w:pPr>
        <w:pStyle w:val="BodyText"/>
      </w:pPr>
      <w:r>
        <w:t xml:space="preserve">In Dakar, where society is a blend of urban modernity and traditional values, midwives often act as mediators between biomedical protocols and patient expectations. Building trust is essential for encouraging institutional deliveries over home births. When midwives demonstrate respect for cultural practices while firmly advocating for safety protocols, they significantly improve adherence to antenatal care schedules. However, friction can occur when medical necessity conflicts with traditional beliefs, requiring delicate negotiation skills that are not always covered in standard curricula.</w:t>
      </w:r>
    </w:p>
    <w:bookmarkEnd w:id="24"/>
    <w:bookmarkStart w:id="25" w:name="recommendations-for-improvement"/>
    <w:p>
      <w:pPr>
        <w:pStyle w:val="Heading2"/>
      </w:pPr>
      <w:r>
        <w:t xml:space="preserve">6. Recommendations for Improvement</w:t>
      </w:r>
    </w:p>
    <w:p>
      <w:pPr>
        <w:pStyle w:val="FirstParagraph"/>
      </w:pPr>
      <w:r>
        <w:t xml:space="preserve">To enhance the effectiveness of midwifery in Senegal Dakar, several strategic interventions are recommended. First, there must be an investment in continuous education and simulation-based training to ensure that midwives are prepared for high-risk emergencies. Second, strengthening the referral network between primary health centers and tertiary hospitals in Dakar is vital to ensure seamless care for complicated cases.</w:t>
      </w:r>
    </w:p>
    <w:p>
      <w:pPr>
        <w:pStyle w:val="BodyText"/>
      </w:pPr>
      <w:r>
        <w:t xml:space="preserve">Furthermore, policy makers should address the socioeconomic factors contributing to workforce dissatisfaction. Improving working conditions, ensuring fair compensation, and creating clear career progression pathways will help retain talented midwives within the public sector. Finally, community engagement programs that educate families on the benefits of skilled birth attendance can further reduce barriers to access.</w:t>
      </w:r>
    </w:p>
    <w:bookmarkEnd w:id="25"/>
    <w:bookmarkStart w:id="26" w:name="conclusion"/>
    <w:p>
      <w:pPr>
        <w:pStyle w:val="Heading2"/>
      </w:pPr>
      <w:r>
        <w:t xml:space="preserve">7. Conclusion</w:t>
      </w:r>
    </w:p>
    <w:p>
      <w:pPr>
        <w:pStyle w:val="FirstParagraph"/>
      </w:pPr>
      <w:r>
        <w:t xml:space="preserve">In conclusion, the midwife in Senegal Dakar plays a pivotal role in safeguarding maternal and neonatal health amidst a challenging urban healthcare environment. While significant progress has been achieved through educational reforms and policy initiatives, substantial challenges regarding resources, staffing, and cultural integration persist. By addressing these gaps through targeted investments and supportive policies, Senegal can leverage its midwifery workforce to achieve further reductions in mortality rates. The experience of Dakar offers valuable lessons for other urban centers in developing nations striving to balance rapid urbanization with equitable healthcare access.</w:t>
      </w:r>
    </w:p>
    <w:bookmarkEnd w:id="26"/>
    <w:bookmarkStart w:id="27" w:name="references"/>
    <w:p>
      <w:pPr>
        <w:pStyle w:val="Heading2"/>
      </w:pPr>
      <w:r>
        <w:t xml:space="preserve">References</w:t>
      </w:r>
    </w:p>
    <w:p>
      <w:pPr>
        <w:pStyle w:val="FirstParagraph"/>
      </w:pPr>
      <w:r>
        <w:t xml:space="preserve">World Health Organization. (2019). *State of Midwifery 2019*. Geneva: WHO.</w:t>
      </w:r>
    </w:p>
    <w:p>
      <w:pPr>
        <w:pStyle w:val="BodyText"/>
      </w:pPr>
      <w:r>
        <w:t xml:space="preserve">Demographic and Health Survey (DHS). (2019). *Senegal Demographic and Health Survey 2017-2018*. Rockville, Maryland, USA: ICF.</w:t>
      </w:r>
    </w:p>
    <w:p>
      <w:pPr>
        <w:pStyle w:val="BodyText"/>
      </w:pPr>
      <w:r>
        <w:t xml:space="preserve">Martines, J., &amp; de Bernis, L. (2013). *Preventing Disease Through Healthy Environments: A Global Assessment of the Burden of Disease from Environmental Risks*. World Health Organization.</w:t>
      </w:r>
    </w:p>
    <w:p>
      <w:pPr>
        <w:pStyle w:val="BodyText"/>
      </w:pPr>
      <w:r>
        <w:t xml:space="preserve">Sénégal Ministère de la Santé et de l’Action Sociale. (2018). *Stratégie Nationale d’Amélioration de la Santé Maternelle et Néonatale*. Dakar: MSAS.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Midwifery in Senegal Dakar: A Research Paper</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