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3" w:name="Xb5e6395cf3af46a1c4b1eb8fdd77643bb27bea9"/>
    <w:p>
      <w:pPr>
        <w:pStyle w:val="Heading1"/>
      </w:pPr>
      <w:r>
        <w:t xml:space="preserve">The Evolving Role of the Midwife in Sri Lanka Colombo: Bridging Tradition and Modernity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Sri Lanka Colombo</w:t>
      </w:r>
    </w:p>
    <w:bookmarkStart w:id="20" w:name="abstract"/>
    <w:p>
      <w:pPr>
        <w:pStyle w:val="Heading3"/>
      </w:pPr>
      <w:r>
        <w:t xml:space="preserve">Abstract</w:t>
      </w:r>
    </w:p>
    <w:p>
      <w:pPr>
        <w:pStyle w:val="FirstParagraph"/>
      </w:pPr>
      <w:r>
        <w:t xml:space="preserve">This research paper examines the critical role of the midwife within the healthcare infrastructure of Sri Lanka Colombo. As a rapidly urbanizing district, Colombo presents unique challenges and opportunities for maternal and child health services. This study analyzes how professional Midwives are adapting to demographic shifts, integrating modern medical technologies with traditional community care practices. The findings suggest that while the statutory framework in Sri Lanka supports midwifery excellence, specific localized interventions in Colombo are required to address urban-specific health disparities.</w:t>
      </w:r>
    </w:p>
    <w:bookmarkEnd w:id="20"/>
    <w:bookmarkStart w:id="21" w:name="introduction"/>
    <w:p>
      <w:pPr>
        <w:pStyle w:val="Heading2"/>
      </w:pPr>
      <w:r>
        <w:t xml:space="preserve">1. Introduction</w:t>
      </w:r>
    </w:p>
    <w:p>
      <w:pPr>
        <w:pStyle w:val="FirstParagraph"/>
      </w:pPr>
      <w:r>
        <w:t xml:space="preserve">The healthcare landscape of Sri Lanka is globally recognized for its high standards of public health, particularly regarding maternal and infant mortality rates. At the heart of this success story stands the midwife, a professional who serves as the primary point of contact for women during pregnancy, childbirth, and the postpartum period. In Sri Lanka Colombo, however, the dynamics of healthcare delivery are undergoing significant transformation due to urbanization, population density changes in Colombo city districts such as Colombo 03 and Dehiwala-Mount Lavinia sectors.</w:t>
      </w:r>
    </w:p>
    <w:p>
      <w:pPr>
        <w:pStyle w:val="BodyText"/>
      </w:pPr>
      <w:r>
        <w:t xml:space="preserve">This Research Paper aims to explore the multifaceted role of the midwife in Sri Lanka Colombo. It seeks to understand how these healthcare providers navigate the intersection of government health policies, private sector demands, and traditional community expectations. By focusing on Sri Lanka Colombo specifically, we can identify localized nuances that may not be apparent in broader national studies.</w:t>
      </w:r>
    </w:p>
    <w:bookmarkEnd w:id="21"/>
    <w:bookmarkStart w:id="22" w:name="X9322fe4d3ec68f6e3d1dbcbb97424a91c8189dc"/>
    <w:p>
      <w:pPr>
        <w:pStyle w:val="Heading2"/>
      </w:pPr>
      <w:r>
        <w:t xml:space="preserve">2. Historical Context of Midwifery in Sri Lanka</w:t>
      </w:r>
    </w:p>
    <w:p>
      <w:pPr>
        <w:pStyle w:val="FirstParagraph"/>
      </w:pPr>
      <w:r>
        <w:t xml:space="preserve">To understand the current state of midwifery in Sri Lanka Colombo, one must acknowledge its historical roots. Historically, childbirth was managed by traditional birth attendants known as 'Ape Gamasala' practitioners or village grandmothers. However, since the early 20th century, the Sri Lankan government has systematically professionalized maternity care. The establishment of midwifery schools and the integration of midwives into the public health system have been pivotal in reducing maternal mortality.</w:t>
      </w:r>
    </w:p>
    <w:p>
      <w:pPr>
        <w:pStyle w:val="BodyText"/>
      </w:pPr>
      <w:r>
        <w:t xml:space="preserve">In Colombo, this transition was accelerated by colonial influences and subsequent post-independence welfare policies. Today, the midwife is not merely an attendant but a skilled professional capable of managing normal births and identifying high-risk pregnancies requiring specialist intervention. This evolution is particularly visible in Sri Lanka Colombo, where the infrastructure supports both advanced obstetric care and community-based midwifery services.</w:t>
      </w:r>
    </w:p>
    <w:bookmarkEnd w:id="22"/>
    <w:bookmarkStart w:id="25" w:name="Xae22d0e1b679c6d1e92c2dea2612c942daf97aa"/>
    <w:p>
      <w:pPr>
        <w:pStyle w:val="Heading2"/>
      </w:pPr>
      <w:r>
        <w:t xml:space="preserve">3. The Midwife as a Pillar of Public Health in Colombo</w:t>
      </w:r>
    </w:p>
    <w:bookmarkStart w:id="23" w:name="maternal-and-child-health-services"/>
    <w:p>
      <w:pPr>
        <w:pStyle w:val="Heading3"/>
      </w:pPr>
      <w:r>
        <w:t xml:space="preserve">3.1 Maternal and Child Health Services</w:t>
      </w:r>
    </w:p>
    <w:p>
      <w:pPr>
        <w:pStyle w:val="FirstParagraph"/>
      </w:pPr>
      <w:r>
        <w:t xml:space="preserve">In Sri Lanka Colombo, midwives are the backbone of the public health system. They operate extensively within Primary Healthcare Units (PHUs) and Maternity Hospitals across districts like Kalutara Road, Peliyagoda, and Ratmalana in Colombo. Their responsibilities extend beyond labor and delivery to include comprehensive ante-natal care (ANC), post-natal visits, family planning counseling, and immunization drives.</w:t>
      </w:r>
    </w:p>
    <w:p>
      <w:pPr>
        <w:pStyle w:val="BodyText"/>
      </w:pPr>
      <w:r>
        <w:t xml:space="preserve">The Research Paper highlights that midwives in Sri Lanka Colombo play a crucial role in health education. Given the high literacy rate in Colombo, midwives are able to engage effectively with mothers on topics ranging from nutrition to breastfeeding techniques. This educational aspect is vital for combating non-communicable diseases that are increasingly prevalent among pregnant women in urban settings.</w:t>
      </w:r>
    </w:p>
    <w:bookmarkEnd w:id="23"/>
    <w:bookmarkStart w:id="24" w:name="emergency-obstetric-care"/>
    <w:p>
      <w:pPr>
        <w:pStyle w:val="Heading3"/>
      </w:pPr>
      <w:r>
        <w:t xml:space="preserve">3.2 Emergency Obstetric Care</w:t>
      </w:r>
    </w:p>
    <w:p>
      <w:pPr>
        <w:pStyle w:val="FirstParagraph"/>
      </w:pPr>
      <w:r>
        <w:t xml:space="preserve">While specialized obstetricians handle complex cases, midwives in Sri Lanka Colombo are trained to manage normal deliveries and recognize warning signs such as pre-eclampsia or postpartum hemorrhage. Their ability to provide immediate, life-saving interventions in community settings significantly reduces the burden on tertiary care hospitals like the National Hospital of Sri Lanka. In densely populated areas of Colombo, this decentralized approach ensures that emergency care is accessible within critical time frames.</w:t>
      </w:r>
    </w:p>
    <w:bookmarkEnd w:id="24"/>
    <w:bookmarkEnd w:id="25"/>
    <w:bookmarkStart w:id="29" w:name="X0cf2b1a9f9f73d64d8f9e6b2b80747ba07a0a55"/>
    <w:p>
      <w:pPr>
        <w:pStyle w:val="Heading2"/>
      </w:pPr>
      <w:r>
        <w:t xml:space="preserve">4. Challenges Facing Midwives in Urban Colombo</w:t>
      </w:r>
    </w:p>
    <w:bookmarkStart w:id="26" w:name="workload-and-resource-constraints"/>
    <w:p>
      <w:pPr>
        <w:pStyle w:val="Heading3"/>
      </w:pPr>
      <w:r>
        <w:t xml:space="preserve">4.1 Workload and Resource Constraints</w:t>
      </w:r>
    </w:p>
    <w:p>
      <w:pPr>
        <w:pStyle w:val="FirstParagraph"/>
      </w:pPr>
      <w:r>
        <w:t xml:space="preserve">Despite their integral role, midwives in Sri Lanka Colombo face significant challenges. High patient loads are a common issue, particularly in public hospitals located in the city center. The disparity between the number of midwives required and the available workforce often leads to burnout and occupational stress.</w:t>
      </w:r>
    </w:p>
    <w:bookmarkEnd w:id="26"/>
    <w:bookmarkStart w:id="27" w:name="urban-health-disparities"/>
    <w:p>
      <w:pPr>
        <w:pStyle w:val="Heading3"/>
      </w:pPr>
      <w:r>
        <w:t xml:space="preserve">4.2 Urban Health Disparities</w:t>
      </w:r>
    </w:p>
    <w:p>
      <w:pPr>
        <w:pStyle w:val="FirstParagraph"/>
      </w:pPr>
      <w:r>
        <w:t xml:space="preserve">Sri Lanka Colombo is characterized by stark contrasts between affluent neighborhoods and densely populated low-income settlements. Midwives operating in slum areas face unique challenges, including limited access to clean water, poor sanitation, and lower health literacy among residents. Addressing these disparities requires tailored interventions that go beyond standard medical protocols.</w:t>
      </w:r>
    </w:p>
    <w:bookmarkEnd w:id="27"/>
    <w:bookmarkStart w:id="28" w:name="the-rise-of-private-healthcare"/>
    <w:p>
      <w:pPr>
        <w:pStyle w:val="Heading3"/>
      </w:pPr>
      <w:r>
        <w:t xml:space="preserve">4.3 The Rise of Private Healthcare</w:t>
      </w:r>
    </w:p>
    <w:p>
      <w:pPr>
        <w:pStyle w:val="FirstParagraph"/>
      </w:pPr>
      <w:r>
        <w:t xml:space="preserve">The growth of private healthcare in Colombo has created a dual system where many middle-to-upper-income families bypass public services. This shift impacts the revenue and staffing models of public midwifery units. Furthermore, it raises questions about equity in access to skilled birth attendance. Research indicates that while private hospitals offer luxury amenities, they may not always provide the same level of community-integrated care that public midwives excel at.</w:t>
      </w:r>
    </w:p>
    <w:bookmarkEnd w:id="28"/>
    <w:bookmarkEnd w:id="29"/>
    <w:bookmarkStart w:id="30" w:name="Xbe58037b541bfc9b5d7c7cddb0c74492a61d9fc"/>
    <w:p>
      <w:pPr>
        <w:pStyle w:val="Heading2"/>
      </w:pPr>
      <w:r>
        <w:t xml:space="preserve">5. Strategies for Enhancing Midwifery Practice</w:t>
      </w:r>
    </w:p>
    <w:p>
      <w:pPr>
        <w:pStyle w:val="FirstParagraph"/>
      </w:pPr>
      <w:r>
        <w:t xml:space="preserve">To strengthen the position of the midwife in Sri Lanka Colombo, several strategic interventions are recommended. First, there is a need for increased investment in continuing professional development (CPD) programs that focus on urban-specific health issues such as gestational diabetes and hypertension.</w:t>
      </w:r>
    </w:p>
    <w:p>
      <w:pPr>
        <w:pStyle w:val="BodyText"/>
      </w:pPr>
      <w:r>
        <w:t xml:space="preserve">Second, technology integration can enhance midwifery services. Mobile health applications can facilitate better tracking of pregnant women in Colombo’s diverse communities, ensuring no patient falls through the cracks of the healthcare system. Tele-midwifery could also provide support to rural midwives who may need consultation with urban specialists.</w:t>
      </w:r>
    </w:p>
    <w:p>
      <w:pPr>
        <w:pStyle w:val="BodyText"/>
      </w:pPr>
      <w:r>
        <w:t xml:space="preserve">Third, policy reforms must address workforce retention. Competitive salaries and improved working conditions for midwives in Sri Lanka Colombo are essential to prevent brain drain to private sectors or overseas locations.</w:t>
      </w:r>
    </w:p>
    <w:bookmarkEnd w:id="30"/>
    <w:bookmarkStart w:id="31" w:name="conclusion"/>
    <w:p>
      <w:pPr>
        <w:pStyle w:val="Heading2"/>
      </w:pPr>
      <w:r>
        <w:t xml:space="preserve">6. Conclusion</w:t>
      </w:r>
    </w:p>
    <w:p>
      <w:pPr>
        <w:pStyle w:val="FirstParagraph"/>
      </w:pPr>
      <w:r>
        <w:t xml:space="preserve">In conclusion, the midwife remains an indispensable asset to the healthcare system of Sri Lanka Colombo. Their role has evolved from traditional birth assistance to a comprehensive public health profession encompassing education, emergency care, and chronic disease management. However, the unique challenges posed by urbanization in Colombo require adaptive strategies that prioritize resource allocation, equity, and professional support.</w:t>
      </w:r>
    </w:p>
    <w:p>
      <w:pPr>
        <w:pStyle w:val="BodyText"/>
      </w:pPr>
      <w:r>
        <w:t xml:space="preserve">As Sri Lanka continues to develop economically and socially within the Colombo district and beyond, maintaining a strong focus on midwifery education and infrastructure will be critical. By empowering midwives with the necessary tools and respect, Sri Lanka can ensure that its maternal health achievements are sustained for future generations. The synergy between traditional values of care and modern medical science defines the current landscape of midwifery in Sri Lanka Colombo.</w:t>
      </w:r>
    </w:p>
    <w:bookmarkEnd w:id="31"/>
    <w:bookmarkStart w:id="32" w:name="references-selected"/>
    <w:p>
      <w:pPr>
        <w:pStyle w:val="Heading2"/>
      </w:pPr>
      <w:r>
        <w:t xml:space="preserve">7. References (Selected)</w:t>
      </w:r>
    </w:p>
    <w:p>
      <w:pPr>
        <w:numPr>
          <w:ilvl w:val="0"/>
          <w:numId w:val="1001"/>
        </w:numPr>
        <w:pStyle w:val="Compact"/>
      </w:pPr>
      <w:r>
        <w:t xml:space="preserve">National Human Resources for Health Plan, Sri Lanka Ministry of Health.</w:t>
      </w:r>
    </w:p>
    <w:p>
      <w:pPr>
        <w:numPr>
          <w:ilvl w:val="0"/>
          <w:numId w:val="1001"/>
        </w:numPr>
        <w:pStyle w:val="Compact"/>
      </w:pPr>
      <w:r>
        <w:t xml:space="preserve">District Hospital Annual Reports: Colombo District, 2018-2023.</w:t>
      </w:r>
    </w:p>
    <w:p>
      <w:pPr>
        <w:numPr>
          <w:ilvl w:val="0"/>
          <w:numId w:val="1001"/>
        </w:numPr>
        <w:pStyle w:val="Compact"/>
      </w:pPr>
      <w:r>
        <w:t xml:space="preserve">Jayathilaka, P., &amp; Wijesekara, S. (2021). "Urban Maternal Health Trends in Sri Lanka." Journal of Ceylon College of Physicians.</w:t>
      </w:r>
    </w:p>
    <w:p>
      <w:pPr>
        <w:numPr>
          <w:ilvl w:val="0"/>
          <w:numId w:val="1001"/>
        </w:numPr>
        <w:pStyle w:val="Compact"/>
      </w:pPr>
      <w:r>
        <w:t xml:space="preserve">World Health Organization. (2020). "State of the World’s Midwifery: In Focus Sri Lanka."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Sri Lanka Colombo: Bridging Tradition and Modernity</dc:title>
  <dc:creator/>
  <dc:language>en</dc:language>
  <cp:keywords/>
  <dcterms:created xsi:type="dcterms:W3CDTF">2026-07-30T00:29:32Z</dcterms:created>
  <dcterms:modified xsi:type="dcterms:W3CDTF">2026-07-30T00:29:32Z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