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Comprehensive</w:t>
      </w:r>
      <w:r>
        <w:t xml:space="preserve"> </w:t>
      </w:r>
      <w:r>
        <w:t xml:space="preserve">Analysis</w:t>
      </w:r>
    </w:p>
    <w:bookmarkStart w:id="28" w:name="X2f831b1bbb0528b287ba3a41db130218c919bcb"/>
    <w:p>
      <w:pPr>
        <w:pStyle w:val="Heading1"/>
      </w:pPr>
      <w:r>
        <w:t xml:space="preserve">The Strategic Evolution and Professionalization of the Military Officer in Australia Sydney</w:t>
      </w:r>
    </w:p>
    <w:p>
      <w:pPr>
        <w:pStyle w:val="FirstParagraph"/>
      </w:pPr>
      <w:r>
        <w:t xml:space="preserve">Prepared for Academic Review  |  Date: October 2023  |  Region Focus: Australia, Sydney</w:t>
      </w:r>
    </w:p>
    <w:p>
      <w:pPr>
        <w:pStyle w:val="BodyText"/>
      </w:pPr>
      <w:r>
        <w:br/>
      </w:r>
      <w:r>
        <w:br/>
      </w:r>
    </w:p>
    <w:p>
      <w:pPr>
        <w:pStyle w:val="BodyText"/>
      </w:pPr>
      <w:r>
        <w:rPr>
          <w:bCs/>
          <w:b/>
        </w:rPr>
        <w:t xml:space="preserve">Abstract</w:t>
      </w:r>
      <w:r>
        <w:br/>
      </w:r>
      <w:r>
        <w:t xml:space="preserve">This research paper examines the critical role, historical development, and contemporary challenges facing the Military Officer within the context of modern Australia, with a specific geographic and strategic focus on Sydney. As Australia’s primary economic hub and a key node in Indo-Pacific security architectures, Sydney represents more than just an urban center; it is a nexus for defense planning, naval operations via Garden Island Naval Base, and joint task force command structures. This document explores how the definition of the Military Officer has evolved from traditional battlefield commanders to complex multi-domain leaders who must navigate diplomatic nuance, technological warfare, and regional stability efforts centered around Australia’s most populous city.</w:t>
      </w:r>
    </w:p>
    <w:bookmarkStart w:id="20" w:name="introduction"/>
    <w:p>
      <w:pPr>
        <w:pStyle w:val="Heading2"/>
      </w:pPr>
      <w:r>
        <w:t xml:space="preserve">1. Introduction</w:t>
      </w:r>
    </w:p>
    <w:p>
      <w:pPr>
        <w:pStyle w:val="FirstParagraph"/>
      </w:pPr>
      <w:r>
        <w:t xml:space="preserve">The concept of the military officer is foundational to the structural integrity of any sovereign nation's defense forces. However, in the 21st century, particularly within a dynamic metropolitan environment like Sydney, Australia, this role has undergone significant transformation. The intersection of high-stakes geopolitical strategy and urban defense requirements has redefined what it means to lead in the Australian Defence Force (ADF). This paper argues that the modern Military Officer operating out of or associated with Australia’s primary gateway city must possess a hybrid skill set combining tactical acumen, diplomatic agility, and technological proficiency.</w:t>
      </w:r>
    </w:p>
    <w:p>
      <w:pPr>
        <w:pStyle w:val="BodyText"/>
      </w:pPr>
      <w:r>
        <w:t xml:space="preserve">Sydney serves as the headquarters for several critical ADF components, including the Royal Australian Navy’s Eastern Fleet operations and various Army logistical commands. Consequently, understanding the officer corps in this specific locale provides insight into how Australia projects power and maintains security in a rapidly changing Indo-Pacific region. The focus on Sydney is not merely geographical but strategic, as it represents the frontline of Australia’s engagement with Asian economies and potential security threats.</w:t>
      </w:r>
    </w:p>
    <w:bookmarkEnd w:id="20"/>
    <w:bookmarkStart w:id="21" w:name="Xf6f267844966fa9458510f57af5085d49b8825a"/>
    <w:p>
      <w:pPr>
        <w:pStyle w:val="Heading2"/>
      </w:pPr>
      <w:r>
        <w:t xml:space="preserve">2. Historical Context: From Colonial Garrisons to Modern Power</w:t>
      </w:r>
    </w:p>
    <w:p>
      <w:pPr>
        <w:pStyle w:val="FirstParagraph"/>
      </w:pPr>
      <w:r>
        <w:t xml:space="preserve">To understand the current state of the Military Officer in Australia, one must look to Sydney’s historical role as a colonial garrison. In the 19th and early 20th centuries, officers stationed in Sydney were tasked primarily with local defense against potential naval threats from European powers. The architecture of Sydney itself, including fortifications on South Head and Fort Scratchley near Newcastle (within the broader metropolitan sphere), reflects this era.</w:t>
      </w:r>
    </w:p>
    <w:p>
      <w:pPr>
        <w:pStyle w:val="BodyText"/>
      </w:pPr>
      <w:r>
        <w:t xml:space="preserve">During World War II, Sydney became a critical staging ground for Allied forces in the Pacific. Officers here were not just commanders but administrators of large-scale troop movements and coordination with United States forces. This period established a tradition of interoperability that remains central to the Australian Military Officer’s identity today. The transition from these colonial roots to a professionalized, NATO-aligned (though non-member) standard occurred throughout the Cold War, culminating in the modern ADF we see today.</w:t>
      </w:r>
    </w:p>
    <w:bookmarkEnd w:id="21"/>
    <w:bookmarkStart w:id="24" w:name="Xf85481a0f981e10b9de9d976f6c4a94c2855d07"/>
    <w:p>
      <w:pPr>
        <w:pStyle w:val="Heading2"/>
      </w:pPr>
      <w:r>
        <w:t xml:space="preserve">3. The Contemporary Role: Multi-Domain Leadership</w:t>
      </w:r>
    </w:p>
    <w:p>
      <w:pPr>
        <w:pStyle w:val="FirstParagraph"/>
      </w:pPr>
      <w:r>
        <w:t xml:space="preserve">In contemporary Australia Sydney serves as a hub for multi-domain operations. The modern Military Officer is no longer confined to the infantry trench or the bridge of a destroyer. They are expected to operate effectively across land, sea, air, space, and cyber domains. This requires an educational framework that extends beyond traditional war colleges.</w:t>
      </w:r>
    </w:p>
    <w:bookmarkStart w:id="22" w:name="naval-command-and-strategic-deterrence"/>
    <w:p>
      <w:pPr>
        <w:pStyle w:val="Heading3"/>
      </w:pPr>
      <w:r>
        <w:t xml:space="preserve">3.1 Naval Command and Strategic Deterrence</w:t>
      </w:r>
    </w:p>
    <w:p>
      <w:pPr>
        <w:pStyle w:val="FirstParagraph"/>
      </w:pPr>
      <w:r>
        <w:t xml:space="preserve">Sydney is home to Garden Island Naval Base and the growing infrastructure for the Aukus submarine pact. Officers operating in this theater are increasingly focused on undersea warfare, intelligence gathering, and strategic deterrence against regional powers. The officer here must understand complex international law, maritime safety regulations, and diplomatic protocols when interacting with civilian ports like Sydney Harbour.</w:t>
      </w:r>
    </w:p>
    <w:bookmarkEnd w:id="22"/>
    <w:bookmarkStart w:id="23" w:name="cyber-warfare-and-digital-defense"/>
    <w:p>
      <w:pPr>
        <w:pStyle w:val="Heading3"/>
      </w:pPr>
      <w:r>
        <w:t xml:space="preserve">3.2 Cyber Warfare and Digital Defense</w:t>
      </w:r>
    </w:p>
    <w:p>
      <w:pPr>
        <w:pStyle w:val="FirstParagraph"/>
      </w:pPr>
      <w:r>
        <w:t xml:space="preserve">As Sydney is a major financial and technological hub in Asia-Pacific, it is a prime target for cyber espionage. Military Officers assigned to units such as the Australian Cyber Security Centre (ACSC), which has strong ties to government operations in Canberra and Sydney, must possess technical expertise rivaling that of private sector cybersecurity experts. The dichotomy between being a soldier and being a software engineer is blurring, creating a new breed of "techno-officer."</w:t>
      </w:r>
    </w:p>
    <w:bookmarkEnd w:id="23"/>
    <w:bookmarkEnd w:id="24"/>
    <w:bookmarkStart w:id="25" w:name="X5cb2c61237a21aacfa97da32740ad67bcd84b76"/>
    <w:p>
      <w:pPr>
        <w:pStyle w:val="Heading2"/>
      </w:pPr>
      <w:r>
        <w:t xml:space="preserve">4. Ethical Considerations and Civil-Military Relations</w:t>
      </w:r>
    </w:p>
    <w:p>
      <w:pPr>
        <w:pStyle w:val="FirstParagraph"/>
      </w:pPr>
      <w:r>
        <w:t xml:space="preserve">A defining characteristic of the Australian Military Officer is the strong emphasis on civil-military relations. Unlike some nations where the military operates with significant autonomy, Australia maintains a robust democratic framework where the military serves under civilian control. Officers in Sydney must navigate sensitive interactions with local governments, indigenous communities, and international diplomats.</w:t>
      </w:r>
    </w:p>
    <w:p>
      <w:pPr>
        <w:pStyle w:val="BodyText"/>
      </w:pPr>
      <w:r>
        <w:t xml:space="preserve">Furthermore, ethical decision-making is paramount. Recent conflicts and peacekeeping missions have highlighted the need for officers to exercise judgment in complex moral landscapes. In a diverse city like Sydney, where military personnel interact daily with a multicultural population, cultural competence is not optional—it is a strategic necessity. Officers are trained to respect local laws and customs while maintaining operational security.</w:t>
      </w:r>
    </w:p>
    <w:bookmarkEnd w:id="25"/>
    <w:bookmarkStart w:id="26" w:name="X3634db84a0341bfc8dfb484bfa14d921bfa8b6c"/>
    <w:p>
      <w:pPr>
        <w:pStyle w:val="Heading2"/>
      </w:pPr>
      <w:r>
        <w:t xml:space="preserve">5. Challenges Facing the Modern Military Officer</w:t>
      </w:r>
    </w:p>
    <w:p>
      <w:pPr>
        <w:pStyle w:val="FirstParagraph"/>
      </w:pPr>
      <w:r>
        <w:t xml:space="preserve">The modern era presents unique challenges for officers based in or associated with Australia Sydney. First, there is the pressure of rapid technological change. Artificial Intelligence (AI) and autonomous systems are reshaping warfare, requiring officers to adapt their leadership styles to manage human-machine teaming.</w:t>
      </w:r>
    </w:p>
    <w:p>
      <w:pPr>
        <w:pStyle w:val="BodyText"/>
      </w:pPr>
      <w:r>
        <w:t xml:space="preserve">Secondly, the psychological toll of modern service remains a concern. Deployment cycles combined with high-stress operational environments in the Indo-Pacific require robust mental health support systems. The proximity of duty stations in Sydney to family homes can both help and hinder this balance, as officers face the unique stress of being close to home but often separated by operational demands.</w:t>
      </w:r>
    </w:p>
    <w:p>
      <w:pPr>
        <w:pStyle w:val="BodyText"/>
      </w:pPr>
      <w:r>
        <w:t xml:space="preserve">Lastly, recruitment and retention have become critical issues. To attract high-caliber candidates who possess the necessary technical and leadership skills, the ADF has had to modernize its image. Officers are now expected to be brand ambassadors for the military, showcasing professionalism and integrity to a skeptical public.</w:t>
      </w:r>
    </w:p>
    <w:bookmarkEnd w:id="26"/>
    <w:bookmarkStart w:id="27" w:name="conclusion"/>
    <w:p>
      <w:pPr>
        <w:pStyle w:val="Heading2"/>
      </w:pPr>
      <w:r>
        <w:t xml:space="preserve">6. Conclusion</w:t>
      </w:r>
    </w:p>
    <w:p>
      <w:pPr>
        <w:pStyle w:val="FirstParagraph"/>
      </w:pPr>
      <w:r>
        <w:t xml:space="preserve">The Military Officer in Australia Sydney represents the cutting edge of defense professionalization. Far removed from the static roles of the past, these individuals are dynamic leaders equipped to handle global threats in a local context. Their responsibilities span from commanding nuclear-submarine-capable fleets to defending digital infrastructure against state-sponsored hackers.</w:t>
      </w:r>
    </w:p>
    <w:p>
      <w:pPr>
        <w:pStyle w:val="BodyText"/>
      </w:pPr>
      <w:r>
        <w:t xml:space="preserve">As Australia continues to strengthen its alliances through initiatives like AUKUS and deepen its economic ties with Asia, the role of the officer will only become more complex. The successful Military Officer of tomorrow must be a scholar, a technologist, and a diplomat as much as they are a warrior. For Australia Sydney, this evolution ensures that the city remains not just an economic powerhouse but also a secure and stable anchor in an uncertain world.</w:t>
      </w:r>
    </w:p>
    <w:p>
      <w:pPr>
        <w:pStyle w:val="BodyText"/>
      </w:pPr>
      <w:r>
        <w:t xml:space="preserve">Future research should focus on the specific impact of AI integration on officer training curricula in Australian institutions and how urban warfare tactics adapt to megacities like Sydney, ensuring preparedness for unconventional threats that may target critical metropolitan infrastructure.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and Professionalization of the Military Officer in Australia Sydney: A Comprehensive Analysis</dc:title>
  <dc:creator/>
  <dc:language>en</dc:language>
  <cp:keywords/>
  <dcterms:created xsi:type="dcterms:W3CDTF">2026-07-30T07:13:35Z</dcterms:created>
  <dcterms:modified xsi:type="dcterms:W3CDTF">2026-07-30T07:13:35Z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