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Brussels:</w:t>
      </w:r>
      <w:r>
        <w:t xml:space="preserve"> </w:t>
      </w:r>
      <w:r>
        <w:t xml:space="preserve">A</w:t>
      </w:r>
      <w:r>
        <w:t xml:space="preserve"> </w:t>
      </w:r>
      <w:r>
        <w:t xml:space="preserve">Research</w:t>
      </w:r>
      <w:r>
        <w:t xml:space="preserve"> </w:t>
      </w:r>
      <w:r>
        <w:t xml:space="preserve">Perspective</w:t>
      </w:r>
    </w:p>
    <w:bookmarkStart w:id="30" w:name="X65589dacdc1162bbc7205306cef9ec026f8530e"/>
    <w:p>
      <w:pPr>
        <w:pStyle w:val="Heading1"/>
      </w:pPr>
      <w:r>
        <w:t xml:space="preserve">The Evolution and Strategic Imperative of the Military Officer in Contemporary Brussels</w:t>
      </w:r>
    </w:p>
    <w:p>
      <w:pPr>
        <w:pStyle w:val="FirstParagraph"/>
      </w:pPr>
      <w:r>
        <w:rPr>
          <w:bCs/>
          <w:b/>
        </w:rPr>
        <w:t xml:space="preserve">Date:</w:t>
      </w:r>
      <w:r>
        <w:t xml:space="preserve"> </w:t>
      </w:r>
      <w:r>
        <w:t xml:space="preserve">October 24, 2023</w:t>
      </w:r>
      <w:r>
        <w:br/>
      </w:r>
      <w:r>
        <w:rPr>
          <w:bCs/>
          <w:b/>
        </w:rPr>
        <w:t xml:space="preserve">Jurisdiction:Type:</w:t>
      </w:r>
    </w:p>
    <w:bookmarkStart w:id="20" w:name="abstract"/>
    <w:p>
      <w:pPr>
        <w:pStyle w:val="Heading3"/>
      </w:pPr>
      <w:r>
        <w:t xml:space="preserve">Abstract</w:t>
      </w:r>
    </w:p>
    <w:p>
      <w:pPr>
        <w:pStyle w:val="FirstParagraph"/>
      </w:pPr>
      <w:r>
        <w:t xml:space="preserve">This research paper examines the critical role of the military officer within the specific geopolitical context of Belgium Brussels. As the de facto capital of Europe and host to both national institutions and major international alliances, Belgium Brussels presents a unique environment for military leadership studies. This document analyzes how traditional definitions of command have evolved to encompass diplomatic agility, coalition coordination, and cyber-security awareness. By focusing on the intersection between national defense obligations in Belgium Brussels and multinational NATO mandates, this paper argues that the modern military officer must transcend combat proficiency to become a strategic integrator in complex political-military ecosystems.</w:t>
      </w:r>
    </w:p>
    <w:bookmarkEnd w:id="20"/>
    <w:bookmarkStart w:id="21" w:name="X399e68e288583c8e9fd980f837335ea125d229f"/>
    <w:p>
      <w:pPr>
        <w:pStyle w:val="Heading2"/>
      </w:pPr>
      <w:r>
        <w:t xml:space="preserve">1. Introduction: The Unique Context of Belgium Brussels</w:t>
      </w:r>
    </w:p>
    <w:p>
      <w:pPr>
        <w:pStyle w:val="FirstParagraph"/>
      </w:pPr>
      <w:r>
        <w:t xml:space="preserve">To understand the contemporary function of a</w:t>
      </w:r>
      <w:r>
        <w:t xml:space="preserve"> </w:t>
      </w:r>
      <w:r>
        <w:rPr>
          <w:bCs/>
          <w:b/>
        </w:rPr>
        <w:t xml:space="preserve">Military Officer</w:t>
      </w:r>
      <w:r>
        <w:t xml:space="preserve">, one must first appreciate the distinct socio-political landscape of its operating theater, specifically</w:t>
      </w:r>
      <w:r>
        <w:t xml:space="preserve"> </w:t>
      </w:r>
      <w:r>
        <w:rPr>
          <w:bCs/>
          <w:b/>
        </w:rPr>
        <w:t xml:space="preserve">Belgium Brussels</w:t>
      </w:r>
      <w:r>
        <w:t xml:space="preserve">. Unlike traditional military hubs characterized by remote training grounds or isolated garrisons,</w:t>
      </w:r>
      <w:r>
        <w:t xml:space="preserve"> </w:t>
      </w:r>
      <w:r>
        <w:rPr>
          <w:bCs/>
          <w:b/>
        </w:rPr>
        <w:t xml:space="preserve">Belgium Brussels</w:t>
      </w:r>
      <w:r>
        <w:t xml:space="preserve"> </w:t>
      </w:r>
      <w:r>
        <w:t xml:space="preserve">serves as the nerve center for European security policy. It is home to the Supreme Headquarters Allied Powers Europe (SHAPE) and numerous NATO committees that have relocated from Washington D.C. since the mid-20th century. Consequently, the</w:t>
      </w:r>
      <w:r>
        <w:t xml:space="preserve"> </w:t>
      </w:r>
      <w:r>
        <w:rPr>
          <w:bCs/>
          <w:b/>
        </w:rPr>
        <w:t xml:space="preserve">Military Officer</w:t>
      </w:r>
      <w:r>
        <w:t xml:space="preserve"> </w:t>
      </w:r>
      <w:r>
        <w:t xml:space="preserve">operating within or closely linked to</w:t>
      </w:r>
      <w:r>
        <w:t xml:space="preserve"> </w:t>
      </w:r>
      <w:r>
        <w:rPr>
          <w:bCs/>
          <w:b/>
        </w:rPr>
        <w:t xml:space="preserve">Belgium Brussels</w:t>
      </w:r>
      <w:r>
        <w:t xml:space="preserve"> </w:t>
      </w:r>
      <w:r>
        <w:t xml:space="preserve">does not merely command troops; they navigate a dense web of diplomatic protocols, multinational hierarchies, and high-level strategic planning.</w:t>
      </w:r>
    </w:p>
    <w:p>
      <w:pPr>
        <w:pStyle w:val="BodyText"/>
      </w:pPr>
      <w:r>
        <w:t xml:space="preserve">This research posits that the definition of a successful officer in this region has shifted from purely kinetic leadership to what can be termed "strategic diplomacy." The officer serving in</w:t>
      </w:r>
      <w:r>
        <w:t xml:space="preserve"> </w:t>
      </w:r>
      <w:r>
        <w:rPr>
          <w:bCs/>
          <w:b/>
        </w:rPr>
        <w:t xml:space="preserve">Belgium Brussels</w:t>
      </w:r>
      <w:r>
        <w:t xml:space="preserve"> </w:t>
      </w:r>
      <w:r>
        <w:t xml:space="preserve">acts as a bridge between civilian political leadership and operational military units. This dual requirement necessitates a new educational paradigm for officers, emphasizing language proficiency, international law, and cross-cultural communication alongside tactical expertise.</w:t>
      </w:r>
    </w:p>
    <w:bookmarkEnd w:id="21"/>
    <w:bookmarkStart w:id="22" w:name="X20fc81c6866f302e44df0bb3fd0e8f13d00d7b0"/>
    <w:p>
      <w:pPr>
        <w:pStyle w:val="Heading2"/>
      </w:pPr>
      <w:r>
        <w:t xml:space="preserve">2. The Historical Trajectory of Military Leadership in the Region</w:t>
      </w:r>
    </w:p>
    <w:p>
      <w:pPr>
        <w:pStyle w:val="FirstParagraph"/>
      </w:pPr>
      <w:r>
        <w:t xml:space="preserve">The historical context of</w:t>
      </w:r>
      <w:r>
        <w:t xml:space="preserve"> </w:t>
      </w:r>
      <w:r>
        <w:rPr>
          <w:bCs/>
          <w:b/>
        </w:rPr>
        <w:t xml:space="preserve">Belgium Brussels</w:t>
      </w:r>
      <w:r>
        <w:t xml:space="preserve"> </w:t>
      </w:r>
      <w:r>
        <w:t xml:space="preserve">is pivotal to understanding current officer training doctrines. Following World War II, the establishment of NATO in 1949 placed</w:t>
      </w:r>
      <w:r>
        <w:t xml:space="preserve"> </w:t>
      </w:r>
      <w:r>
        <w:rPr>
          <w:bCs/>
          <w:b/>
        </w:rPr>
        <w:t xml:space="preserve">Belgium Brussels</w:t>
      </w:r>
      <w:r>
        <w:t xml:space="preserve"> </w:t>
      </w:r>
      <w:r>
        <w:t xml:space="preserve">at the forefront of collective defense. During this era, the</w:t>
      </w:r>
    </w:p>
    <w:p>
      <w:pPr>
        <w:pStyle w:val="BodyText"/>
      </w:pPr>
      <w:r>
        <w:t xml:space="preserve">Military Officer's primary role in this region was logistical coordination and joint planning among allied forces from disparate nations. The cold war solidified</w:t>
      </w:r>
      <w:r>
        <w:t xml:space="preserve"> </w:t>
      </w:r>
      <w:r>
        <w:rPr>
          <w:bCs/>
          <w:b/>
        </w:rPr>
        <w:t xml:space="preserve">Belgium Brussels</w:t>
      </w:r>
      <w:r>
        <w:t xml:space="preserve">' status as a sanctuary for military integration, where officers learned to operate within a multinational framework.</w:t>
      </w:r>
    </w:p>
    <w:p>
      <w:pPr>
        <w:pStyle w:val="BodyText"/>
      </w:pPr>
      <w:r>
        <w:t xml:space="preserve">However, the post-Cold War era introduced ambiguity. As threats shifted from state-on-state conventional warfare to asymmetric conflicts and terrorism, the relevance of traditional command structures was questioned. In</w:t>
      </w:r>
      <w:r>
        <w:t xml:space="preserve"> </w:t>
      </w:r>
      <w:r>
        <w:rPr>
          <w:bCs/>
          <w:b/>
        </w:rPr>
        <w:t xml:space="preserve">Belgium Brussels</w:t>
      </w:r>
      <w:r>
        <w:t xml:space="preserve">, this transition was marked by a surge in peacekeeping operations and humanitarian interventions. The</w:t>
      </w:r>
      <w:r>
        <w:t xml:space="preserve"> </w:t>
      </w:r>
      <w:r>
        <w:rPr>
          <w:bCs/>
          <w:b/>
        </w:rPr>
        <w:t xml:space="preserve">Military Officer</w:t>
      </w:r>
      <w:r>
        <w:t xml:space="preserve"> </w:t>
      </w:r>
      <w:r>
        <w:t xml:space="preserve">became increasingly involved in "stability operations," requiring a deep understanding of civil-military relations. Today, as geopolitical tensions rise again, particularly with Russia's aggression near European borders, the lessons learned in</w:t>
      </w:r>
      <w:r>
        <w:t xml:space="preserve"> </w:t>
      </w:r>
      <w:r>
        <w:rPr>
          <w:bCs/>
          <w:b/>
        </w:rPr>
        <w:t xml:space="preserve">Belgium Brussels</w:t>
      </w:r>
      <w:r>
        <w:t xml:space="preserve"> </w:t>
      </w:r>
      <w:r>
        <w:t xml:space="preserve">are being re-evaluated to strengthen deterrence strategies.</w:t>
      </w:r>
    </w:p>
    <w:bookmarkEnd w:id="22"/>
    <w:bookmarkStart w:id="26" w:name="X3e607378f13834a88b95098cec98b50180d5c4b"/>
    <w:p>
      <w:pPr>
        <w:pStyle w:val="Heading2"/>
      </w:pPr>
      <w:r>
        <w:t xml:space="preserve">3. Core Competencies of the Modern Military Officer</w:t>
      </w:r>
    </w:p>
    <w:p>
      <w:pPr>
        <w:pStyle w:val="FirstParagraph"/>
      </w:pPr>
      <w:r>
        <w:t xml:space="preserve">In the context of</w:t>
      </w:r>
      <w:r>
        <w:t xml:space="preserve"> </w:t>
      </w:r>
      <w:r>
        <w:rPr>
          <w:bCs/>
          <w:b/>
        </w:rPr>
        <w:t xml:space="preserve">Belgium Brussels</w:t>
      </w:r>
      <w:r>
        <w:t xml:space="preserve">, a competent</w:t>
      </w:r>
    </w:p>
    <w:p>
      <w:pPr>
        <w:pStyle w:val="BodyText"/>
      </w:pPr>
      <w:r>
        <w:t xml:space="preserve">Military Officer must possess a triad of core competencies: Tactical Acumen, Diplomatic Intelligence, and Technological Literacy.</w:t>
      </w:r>
    </w:p>
    <w:bookmarkStart w:id="23" w:name="tactical-acumen-and-coalition-warfare"/>
    <w:p>
      <w:pPr>
        <w:pStyle w:val="Heading3"/>
      </w:pPr>
      <w:r>
        <w:t xml:space="preserve">3.1 Tactical Acumen and Coalition Warfare</w:t>
      </w:r>
    </w:p>
    <w:p>
      <w:pPr>
        <w:pStyle w:val="FirstParagraph"/>
      </w:pPr>
      <w:r>
        <w:t xml:space="preserve">Awareness of coalition warfare is paramount. An officer in</w:t>
      </w:r>
      <w:r>
        <w:t xml:space="preserve"> </w:t>
      </w:r>
      <w:r>
        <w:rPr>
          <w:bCs/>
          <w:b/>
        </w:rPr>
        <w:t xml:space="preserve">Belgium Brussels</w:t>
      </w:r>
      <w:r>
        <w:t xml:space="preserve">, particularly those attached to NATO commands, must understand interoperability standards not just in terms of radio frequencies or ammunition calibers, but in terms of operational doctrine. The ability to lead a multinational team—where subordinates may speak French, Dutch, English, Spanish, and German—requires exceptional leadership flexibility. Research indicates that friction points in joint operations often stem from cultural misunderstandings rather than technical deficiencies.</w:t>
      </w:r>
    </w:p>
    <w:bookmarkEnd w:id="23"/>
    <w:bookmarkStart w:id="24" w:name="diplomatic-intelligence"/>
    <w:p>
      <w:pPr>
        <w:pStyle w:val="Heading3"/>
      </w:pPr>
      <w:r>
        <w:t xml:space="preserve">3.2 Diplomatic Intelligence</w:t>
      </w:r>
    </w:p>
    <w:p>
      <w:pPr>
        <w:pStyle w:val="FirstParagraph"/>
      </w:pPr>
      <w:r>
        <w:t xml:space="preserve">The proximity to the European Union institutions means that a</w:t>
      </w:r>
      <w:r>
        <w:t xml:space="preserve"> </w:t>
      </w:r>
      <w:r>
        <w:rPr>
          <w:bCs/>
          <w:b/>
        </w:rPr>
        <w:t xml:space="preserve">Military Officer</w:t>
      </w:r>
      <w:r>
        <w:t xml:space="preserve"> </w:t>
      </w:r>
      <w:r>
        <w:t xml:space="preserve">in</w:t>
      </w:r>
      <w:r>
        <w:t xml:space="preserve"> </w:t>
      </w:r>
      <w:r>
        <w:rPr>
          <w:bCs/>
          <w:b/>
        </w:rPr>
        <w:t xml:space="preserve">Belgium Brussels</w:t>
      </w:r>
      <w:r>
        <w:t xml:space="preserve">s environment must understand the political constraints under which they operate. They are often required to brief civilian ministers, parliamentarians, and international ambassadors. Therefore, communication skills are not secondary but central to their job description. The officer must translate complex military capabilities into strategic policy recommendations that align with national interests and alliance commitments.</w:t>
      </w:r>
    </w:p>
    <w:bookmarkEnd w:id="24"/>
    <w:bookmarkStart w:id="25" w:name="technological-literacy"/>
    <w:p>
      <w:pPr>
        <w:pStyle w:val="Heading3"/>
      </w:pPr>
      <w:r>
        <w:t xml:space="preserve">3.3 Technological Literacy</w:t>
      </w:r>
    </w:p>
    <w:p>
      <w:pPr>
        <w:pStyle w:val="FirstParagraph"/>
      </w:pPr>
      <w:r>
        <w:t xml:space="preserve">The modern battlefield is digital. For the</w:t>
      </w:r>
      <w:r>
        <w:t xml:space="preserve"> </w:t>
      </w:r>
      <w:r>
        <w:rPr>
          <w:bCs/>
          <w:b/>
        </w:rPr>
        <w:t xml:space="preserve">Military Officer</w:t>
      </w:r>
      <w:r>
        <w:t xml:space="preserve">, this means an understanding of cyber-warfare, information operations, and AI-driven decision support systems.</w:t>
      </w:r>
    </w:p>
    <w:p>
      <w:pPr>
        <w:pStyle w:val="BodyText"/>
      </w:pPr>
      <w:r>
        <w:t xml:space="preserve">Belgium Brussels's status as a tech hub in Europe further integrates civilian innovation with military defense. Officers must be adept at leveraging these technologies to maintain situational awareness and protect critical infrastructure.</w:t>
      </w:r>
    </w:p>
    <w:bookmarkEnd w:id="25"/>
    <w:bookmarkEnd w:id="26"/>
    <w:bookmarkStart w:id="27" w:name="Xe0cbbf11bfa9e1411735fd8a63f0f3b32a82fa4"/>
    <w:p>
      <w:pPr>
        <w:pStyle w:val="Heading2"/>
      </w:pPr>
      <w:r>
        <w:t xml:space="preserve">4. Challenges Facing the Military Officer in Belgium Brussels</w:t>
      </w:r>
    </w:p>
    <w:p>
      <w:pPr>
        <w:pStyle w:val="FirstParagraph"/>
      </w:pPr>
      <w:r>
        <w:t xml:space="preserve">Despite the strategic importance of the region, officers face significant challenges. One major issue is the "brain drain" effect, where highly skilled officers are drawn away by private sector opportunities in finance and technology prevalent in</w:t>
      </w:r>
      <w:r>
        <w:t xml:space="preserve"> </w:t>
      </w:r>
      <w:r>
        <w:rPr>
          <w:bCs/>
          <w:b/>
        </w:rPr>
        <w:t xml:space="preserve">Belgium Brussels</w:t>
      </w:r>
      <w:r>
        <w:t xml:space="preserve">. Retaining top talent requires competitive compensation and clear career progression paths that value specialized expertise in multinational operations.</w:t>
      </w:r>
    </w:p>
    <w:p>
      <w:pPr>
        <w:pStyle w:val="BodyText"/>
      </w:pPr>
      <w:r>
        <w:t xml:space="preserve">Furthermore, bureaucratic inertia within large international organizations can hinder rapid decision-making. A</w:t>
      </w:r>
    </w:p>
    <w:p>
      <w:pPr>
        <w:pStyle w:val="BodyText"/>
      </w:pPr>
      <w:r>
        <w:t xml:space="preserve">Military Officer must be adept at navigating red tape while maintaining operational readiness. The tension between consensus-based decision-making (common in NATO) and the need for swift action (required in crisis response) creates a unique psychological pressure on officers stationed in this region.</w:t>
      </w:r>
    </w:p>
    <w:bookmarkEnd w:id="27"/>
    <w:bookmarkStart w:id="28" w:name="Xb1d4e1c2b6299c76a1e1fbe88e2307200532dba"/>
    <w:p>
      <w:pPr>
        <w:pStyle w:val="Heading2"/>
      </w:pPr>
      <w:r>
        <w:t xml:space="preserve">5. Future Outlook: The Next Generation of Command</w:t>
      </w:r>
    </w:p>
    <w:p>
      <w:pPr>
        <w:pStyle w:val="FirstParagraph"/>
      </w:pPr>
      <w:r>
        <w:t xml:space="preserve">Looking ahead, the role of the</w:t>
      </w:r>
    </w:p>
    <w:p>
      <w:pPr>
        <w:pStyle w:val="BodyText"/>
      </w:pPr>
      <w:r>
        <w:t xml:space="preserve">Military Officer in</w:t>
      </w:r>
    </w:p>
    <w:p>
      <w:pPr>
        <w:pStyle w:val="BodyText"/>
      </w:pPr>
      <w:r>
        <w:t xml:space="preserve">Belgium Brussels</w:t>
      </w:r>
      <w:r>
        <w:t xml:space="preserve">s will likely expand into hybrid threat management. This includes countering disinformation campaigns and securing supply chains against disruption. Educational institutions preparing officers for service in this hub must integrate rigorous modules on strategic communication, cyber defense, and European security architecture.</w:t>
      </w:r>
    </w:p>
    <w:p>
      <w:pPr>
        <w:pStyle w:val="BodyText"/>
      </w:pPr>
      <w:r>
        <w:t xml:space="preserve">Moreover, as the EU pushes for greater strategic autonomy, officers may find themselves playing larger roles in joint European forces rather than solely NATO-centric ones. This requires a deeper integration of Belgian military traditions with broader European frameworks. The officer must be a patriot to Belgium but also a loyalist to the broader Western alliance system anchored in</w:t>
      </w:r>
      <w:r>
        <w:t xml:space="preserve"> </w:t>
      </w:r>
      <w:r>
        <w:rPr>
          <w:bCs/>
          <w:b/>
        </w:rPr>
        <w:t xml:space="preserve">Belgium Brussels</w:t>
      </w:r>
      <w:r>
        <w:t xml:space="preserve">.</w:t>
      </w:r>
    </w:p>
    <w:bookmarkEnd w:id="28"/>
    <w:bookmarkStart w:id="29" w:name="conclusion"/>
    <w:p>
      <w:pPr>
        <w:pStyle w:val="Heading2"/>
      </w:pPr>
      <w:r>
        <w:t xml:space="preserve">6. Conclusion</w:t>
      </w:r>
    </w:p>
    <w:p>
      <w:pPr>
        <w:pStyle w:val="FirstParagraph"/>
      </w:pPr>
      <w:r>
        <w:t xml:space="preserve">In conclusion, the position of a</w:t>
      </w:r>
    </w:p>
    <w:p>
      <w:pPr>
        <w:pStyle w:val="BodyText"/>
      </w:pPr>
      <w:r>
        <w:t xml:space="preserve">Military Officer</w:t>
      </w:r>
      <w:r>
        <w:t xml:space="preserve">s is far more complex when situated within the geopolitical crucible of</w:t>
      </w:r>
    </w:p>
    <w:p>
      <w:pPr>
        <w:pStyle w:val="BodyText"/>
      </w:pPr>
      <w:r>
        <w:t xml:space="preserve">Belgium Brussels. It demands a synthesis of traditional military virtues with modern diplomatic and technological skills. As Europe faces an increasingly volatile security environment, the officers who thrive in this specific locale will be those who can effectively bridge the gap between command authority and political reality. The research presented here underscores that investing in the holistic development of these officers is not merely a personnel issue but a strategic imperative for national and allied security.</w:t>
      </w:r>
    </w:p>
    <w:p>
      <w:pPr>
        <w:pStyle w:val="BodyText"/>
      </w:pPr>
      <w:r>
        <w:t xml:space="preserve">The continued relevance of</w:t>
      </w:r>
    </w:p>
    <w:p>
      <w:pPr>
        <w:pStyle w:val="BodyText"/>
      </w:pPr>
      <w:r>
        <w:t xml:space="preserve">Belgium Brussels</w:t>
      </w:r>
      <w:r>
        <w:t xml:space="preserve">s as a military hub depends on the quality, adaptability, and political sophistication of its</w:t>
      </w:r>
    </w:p>
    <w:p>
      <w:pPr>
        <w:pStyle w:val="BodyText"/>
      </w:pPr>
      <w:r>
        <w:t xml:space="preserve">Military Officer</w:t>
      </w:r>
      <w:r>
        <w:t xml:space="preserve">s corps. Future research should focus on longitudinal studies tracking the career progression and impact of officers trained specifically for this multinational environment.</w:t>
      </w:r>
    </w:p>
    <w:p>
      <w:pPr>
        <w:pStyle w:val="BodyText"/>
      </w:pPr>
      <w:r>
        <w:rPr>
          <w:iCs/>
          <w:i/>
        </w:rPr>
        <w:t xml:space="preserve">Disclaimer: This document is a simulated research paper for illustrative purposes regarding the prompt constraints.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Military Officer in Contemporary Brussels: A Research Perspective</dc:title>
  <dc:creator/>
  <cp:keywords/>
  <dcterms:created xsi:type="dcterms:W3CDTF">2026-07-29T20:58:45Z</dcterms:created>
  <dcterms:modified xsi:type="dcterms:W3CDTF">2026-07-29T20:58:45Z</dcterms:modified>
</cp:coreProperties>
</file>

<file path=docProps/custom.xml><?xml version="1.0" encoding="utf-8"?>
<Properties xmlns="http://schemas.openxmlformats.org/officeDocument/2006/custom-properties" xmlns:vt="http://schemas.openxmlformats.org/officeDocument/2006/docPropsVTypes"/>
</file>