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Brazil</w:t>
      </w:r>
      <w:r>
        <w:t xml:space="preserve"> </w:t>
      </w:r>
      <w:r>
        <w:t xml:space="preserve">Brasília:</w:t>
      </w:r>
      <w:r>
        <w:t xml:space="preserve"> </w:t>
      </w:r>
      <w:r>
        <w:t xml:space="preserve">A</w:t>
      </w:r>
      <w:r>
        <w:t xml:space="preserve"> </w:t>
      </w:r>
      <w:r>
        <w:t xml:space="preserve">Strategic</w:t>
      </w:r>
      <w:r>
        <w:t xml:space="preserve"> </w:t>
      </w:r>
      <w:r>
        <w:t xml:space="preserve">Analysis</w:t>
      </w:r>
    </w:p>
    <w:bookmarkStart w:id="33" w:name="Xe81a587f24c32c973e8700de35ca82a5043f44d"/>
    <w:p>
      <w:pPr>
        <w:pStyle w:val="Heading1"/>
      </w:pPr>
      <w:r>
        <w:t xml:space="preserve">The Role and Evolution of the Military Officer in Brazil Brasília</w:t>
      </w:r>
    </w:p>
    <w:p>
      <w:pPr>
        <w:pStyle w:val="FirstParagraph"/>
      </w:pPr>
      <w:r>
        <w:t xml:space="preserve">A Strategic Analysis of Civil-Military Relations, Institutional Identity, and Geopolitical Responsibility in the Federal Capital</w:t>
      </w:r>
    </w:p>
    <w:p>
      <w:pPr>
        <w:pStyle w:val="BodyText"/>
      </w:pPr>
      <w:r>
        <w:rPr>
          <w:bCs/>
          <w:b/>
        </w:rPr>
        <w:t xml:space="preserve">Abstract:</w:t>
      </w:r>
      <w:r>
        <w:br/>
      </w:r>
      <w:r>
        <w:t xml:space="preserve">This research paper examines the complex role of the military officer within the specific geopolitical and political context of Brazil Brasília. As the capital of Brazil, Brasília is not merely an administrative center but a symbolic heart where civil authority intersects with military power. The document analyzes how officers stationed in or operating out of this federal district navigate their dual responsibilities to national defense and internal security, while maintaining democratic legitimacy. It explores the historical transition from a authoritarian legacy to a modern, professional corps integrated into the constitutional framework of Brazilian democracy.</w:t>
      </w:r>
    </w:p>
    <w:bookmarkStart w:id="20" w:name="introduction"/>
    <w:p>
      <w:pPr>
        <w:pStyle w:val="Heading2"/>
      </w:pPr>
      <w:r>
        <w:t xml:space="preserve">1. Introduction</w:t>
      </w:r>
    </w:p>
    <w:p>
      <w:pPr>
        <w:pStyle w:val="FirstParagraph"/>
      </w:pPr>
      <w:r>
        <w:t xml:space="preserve">The concept of the military officer extends far beyond tactical command on a battlefield; it encompasses leadership, strategic thinking, ethical responsibility, and civil-military relations. In Brazil Brasília, this role takes on unique significance due to the city’s status as the political capital of Brazil Brasília. Established in 1960 with an optimistic vision for modernization and national unity under President Juscelino Kubitschek Brasília quickly became a stage for profound political transformations, including periods of democratic opening and military dictatorship. Today, the military officer operating in this sphere must balance strict adherence to constitutional mandates with the high-profile visibility that accompanies service in the nation’s capital.</w:t>
      </w:r>
    </w:p>
    <w:p>
      <w:pPr>
        <w:pStyle w:val="BodyText"/>
      </w:pPr>
      <w:r>
        <w:t xml:space="preserve">This paper aims to dissect these dynamics, focusing on three key pillars: institutional identity within Brazil Brasília, operational responsibilities in internal security and defense of democratic institutions, and the evolving relationship between military officers and civil society. Understanding this context is crucial for comprehending how contemporary armed forces function in one of Latin America’s most strategically significant urban environments.</w:t>
      </w:r>
    </w:p>
    <w:bookmarkEnd w:id="20"/>
    <w:bookmarkStart w:id="21" w:name="Xf5e48566516766ef86659cdeddd713f7eeb113e"/>
    <w:p>
      <w:pPr>
        <w:pStyle w:val="Heading2"/>
      </w:pPr>
      <w:r>
        <w:t xml:space="preserve">2. Historical Context: From Military Rule to Democratic Integration</w:t>
      </w:r>
    </w:p>
    <w:p>
      <w:pPr>
        <w:pStyle w:val="FirstParagraph"/>
      </w:pPr>
      <w:r>
        <w:t xml:space="preserve">To understand the current status of the military officer in Brazil Brasília, one must first acknowledge its historical trajectory. During the military dictatorship (1964–1985), officers held direct political power, often residing and operating within the federal capital. Their presence was not just symbolic but operational in governing structures. The fall of this regime necessitated a radical redefinition of what it meant to be a military officer in Brazil Brasília.</w:t>
      </w:r>
    </w:p>
    <w:p>
      <w:pPr>
        <w:pStyle w:val="BodyText"/>
      </w:pPr>
      <w:r>
        <w:t xml:space="preserve">The 1988 Constitution marked a turning point, reasserting civilian supremacy and defining the armed forces as auxiliaries of public security under strict legal frameworks. Consequently, officers in Brazil Brasília had to transition from potential rulers to professional servants of the state. This shift required rigorous training in law, human rights, and democratic governance within military academies such as the Academia Militar das Agulhas Negras (AMAN), ensuring that those serving in the capital were ideologically aligned with constitutional democracy rather than authoritarian impulses.</w:t>
      </w:r>
    </w:p>
    <w:bookmarkEnd w:id="21"/>
    <w:bookmarkStart w:id="24" w:name="Xc55f883d9b558489da87de8a577d8976b777bde"/>
    <w:p>
      <w:pPr>
        <w:pStyle w:val="Heading2"/>
      </w:pPr>
      <w:r>
        <w:t xml:space="preserve">3. Institutional Identity and Professionalism</w:t>
      </w:r>
    </w:p>
    <w:p>
      <w:pPr>
        <w:pStyle w:val="FirstParagraph"/>
      </w:pPr>
      <w:r>
        <w:t xml:space="preserve">The identity of a modern military officer is increasingly defined by professionalism, technical competence, and ethical conduct. In Brazil Brasília, this identity is constantly scrutinized by civil society, the press, and political institutions. Officers are expected to exemplify discipline not only in uniform but also in civic engagement.</w:t>
      </w:r>
    </w:p>
    <w:bookmarkStart w:id="22" w:name="leadership-and-ethical-standards"/>
    <w:p>
      <w:pPr>
        <w:pStyle w:val="Heading3"/>
      </w:pPr>
      <w:r>
        <w:t xml:space="preserve">3.1 Leadership and Ethical Standards</w:t>
      </w:r>
    </w:p>
    <w:p>
      <w:pPr>
        <w:pStyle w:val="FirstParagraph"/>
      </w:pPr>
      <w:r>
        <w:t xml:space="preserve">Military officers serve as role models for junior ranks and often interact directly with high-ranking government officials, diplomats, and international delegates within Brazil Brasília. Their behavior reflects on the institution’s credibility. Therefore, leadership training in this context emphasizes integrity, transparency, and accountability. The stigma associated with past interventions has made ethical clarity a prerequisite for career advancement among officers assigned to federal duties.</w:t>
      </w:r>
    </w:p>
    <w:bookmarkEnd w:id="22"/>
    <w:bookmarkStart w:id="23" w:name="inter-branch-cooperation"/>
    <w:p>
      <w:pPr>
        <w:pStyle w:val="Heading3"/>
      </w:pPr>
      <w:r>
        <w:t xml:space="preserve">3.2 Inter-Branch Cooperation</w:t>
      </w:r>
    </w:p>
    <w:p>
      <w:pPr>
        <w:pStyle w:val="FirstParagraph"/>
      </w:pPr>
      <w:r>
        <w:t xml:space="preserve">In Brazil Brasília’s strategic environment, cooperation between the Army, Navy (including Marine Corps detachments), and Air Force is vital. Joint commands headquartered in or near the capital facilitate coordinated responses to crises. Officers must therefore possess cross-domain knowledge, enabling them to collaborate seamlessly with civilian agencies such as the Federal Police and Ministry of Defense.</w:t>
      </w:r>
    </w:p>
    <w:bookmarkEnd w:id="23"/>
    <w:bookmarkEnd w:id="24"/>
    <w:bookmarkStart w:id="28" w:name="operational-roles-in-brazil-brasília"/>
    <w:p>
      <w:pPr>
        <w:pStyle w:val="Heading2"/>
      </w:pPr>
      <w:r>
        <w:t xml:space="preserve">4. Operational Roles in Brazil Brasília</w:t>
      </w:r>
    </w:p>
    <w:p>
      <w:pPr>
        <w:pStyle w:val="FirstParagraph"/>
      </w:pPr>
      <w:r>
        <w:t xml:space="preserve">The operational scope of military officers in Brazil Brasília is multifaceted, encompassing traditional defense duties alongside domestic security support.</w:t>
      </w:r>
    </w:p>
    <w:bookmarkStart w:id="25" w:name="defense-of-democratic-institutions"/>
    <w:p>
      <w:pPr>
        <w:pStyle w:val="Heading3"/>
      </w:pPr>
      <w:r>
        <w:t xml:space="preserve">4.1 Defense of Democratic Institutions</w:t>
      </w:r>
    </w:p>
    <w:p>
      <w:pPr>
        <w:pStyle w:val="FirstParagraph"/>
      </w:pPr>
      <w:r>
        <w:t xml:space="preserve">A critical responsibility for officers stationed in the federal capital is the protection of key democratic infrastructure, including the Palácio do Planalto (Executive Branch), the National Congress, and the Supreme Federal Court. This role requires meticulous planning and strict neutrality to avoid any perception of political bias. Officers must act as guardians of institutional stability rather than participants in partisan politics.</w:t>
      </w:r>
    </w:p>
    <w:bookmarkEnd w:id="25"/>
    <w:bookmarkStart w:id="26" w:name="Xea446921aedea1a6a286b4c41739d427000e5b8"/>
    <w:p>
      <w:pPr>
        <w:pStyle w:val="Heading3"/>
      </w:pPr>
      <w:r>
        <w:t xml:space="preserve">4.2 Internal Security Support (Garantia da Lei e da Ordem - GLO)</w:t>
      </w:r>
    </w:p>
    <w:p>
      <w:pPr>
        <w:pStyle w:val="FirstParagraph"/>
      </w:pPr>
      <w:r>
        <w:t xml:space="preserve">In times of severe public disorder or natural disasters, the federal government may deploy military forces under the "Guarantee of Law and Order" (GLO) framework within Brazil Brasília. Officers leading these missions operate in highly sensitive urban environments. Their success depends on precise command structures, rules of engagement that respect human rights, and effective coordination with local law enforcement. The visibility of these operations means every decision is closely monitored by the public eye.</w:t>
      </w:r>
    </w:p>
    <w:bookmarkEnd w:id="26"/>
    <w:bookmarkStart w:id="27" w:name="diplomatic-and-international-engagement"/>
    <w:p>
      <w:pPr>
        <w:pStyle w:val="Heading3"/>
      </w:pPr>
      <w:r>
        <w:t xml:space="preserve">4.3 Diplomatic and International Engagement</w:t>
      </w:r>
    </w:p>
    <w:p>
      <w:pPr>
        <w:pStyle w:val="FirstParagraph"/>
      </w:pPr>
      <w:r>
        <w:t xml:space="preserve">Brazil Brasília hosts numerous international organizations and foreign embassies. Military officers often participate in defense attaché roles, bilateral exercises, and peacekeeping negotiations originating from the capital. This aspect of their duty requires strong diplomatic skills, linguistic proficiency, and cultural awareness to represent Brazil’s military interests on the global stage while fostering regional stability.</w:t>
      </w:r>
    </w:p>
    <w:bookmarkEnd w:id="27"/>
    <w:bookmarkEnd w:id="28"/>
    <w:bookmarkStart w:id="29" w:name="X909ca41f9d89734d8168d501a133d8d6d48b343"/>
    <w:p>
      <w:pPr>
        <w:pStyle w:val="Heading2"/>
      </w:pPr>
      <w:r>
        <w:t xml:space="preserve">5. Civil-Military Relations in the Digital Age</w:t>
      </w:r>
    </w:p>
    <w:p>
      <w:pPr>
        <w:pStyle w:val="FirstParagraph"/>
      </w:pPr>
      <w:r>
        <w:t xml:space="preserve">The emergence of social media has transformed how military officers engage with society in Brazil Brasília. Transparency is no longer optional; it is imperative. Officers must navigate digital platforms carefully, avoiding controversial political statements while promoting positive narratives about institutional service.</w:t>
      </w:r>
    </w:p>
    <w:p>
      <w:pPr>
        <w:pStyle w:val="BodyText"/>
      </w:pPr>
      <w:r>
        <w:t xml:space="preserve">Educational outreach programs initiated by officer-led teams help demystify the armed forces’ role in a democratic society. By engaging with students, journalists, and community leaders in the Federal District officers contribute to building trust and mutual understanding. This proactive communication strategy is essential for maintaining public support and reinforcing the legitimacy of military presence in Brazil Brasília.</w:t>
      </w:r>
    </w:p>
    <w:bookmarkEnd w:id="29"/>
    <w:bookmarkStart w:id="30" w:name="challenges-and-future-directions"/>
    <w:p>
      <w:pPr>
        <w:pStyle w:val="Heading2"/>
      </w:pPr>
      <w:r>
        <w:t xml:space="preserve">6. Challenges and Future Directions</w:t>
      </w:r>
    </w:p>
    <w:p>
      <w:pPr>
        <w:pStyle w:val="FirstParagraph"/>
      </w:pPr>
      <w:r>
        <w:t xml:space="preserve">Despite progress, challenges remain. Balancing autonomy with accountability continues to be a delicate issue. Moreover, as security threats evolve—including cyber warfare, transnational crime, and hybrid conflicts—officers in Brazil Brasília must adapt their skill sets accordingly.</w:t>
      </w:r>
    </w:p>
    <w:p>
      <w:pPr>
        <w:pStyle w:val="BodyText"/>
      </w:pPr>
      <w:r>
        <w:t xml:space="preserve">Furthermore, there is an ongoing need to diversify the officer corps to better reflect the demographic reality of Brazil Brasília and the nation at large. Inclusion of women and minority groups enriches decision-making processes and enhances operational effectiveness. Future military education in this context must prioritize critical thinking, adaptability, and emotional intelligence alongside traditional combat skills.</w:t>
      </w:r>
    </w:p>
    <w:bookmarkEnd w:id="30"/>
    <w:bookmarkStart w:id="31" w:name="conclusion"/>
    <w:p>
      <w:pPr>
        <w:pStyle w:val="Heading2"/>
      </w:pPr>
      <w:r>
        <w:t xml:space="preserve">7. Conclusion</w:t>
      </w:r>
    </w:p>
    <w:p>
      <w:pPr>
        <w:pStyle w:val="FirstParagraph"/>
      </w:pPr>
      <w:r>
        <w:t xml:space="preserve">The role of the military officer in Brazil Brasília is a testament to the complexities of modern statecraft in a democratic society. It represents a delicate equilibrium between power and restraint, between tradition and innovation, and between national security interests and civic liberties. As Brazil Brasília continues to evolve as a political hub, so too must its military officers adapt their approaches while remaining firmly rooted in constitutional principles.</w:t>
      </w:r>
    </w:p>
    <w:p>
      <w:pPr>
        <w:pStyle w:val="BodyText"/>
      </w:pPr>
      <w:r>
        <w:t xml:space="preserve">Ultimately, the strength of Brazil’s democracy depends significantly on how well its military officers perform their duties within the capital. By upholding professionalism, ethical standards, and democratic values they ensure that their presence serves as a pillar of stability rather than a source of tension. The continued evolution of this role promises to shape not only the effectiveness of Brazil Brasília’s security apparatus but also the broader trajectory of civil-military relations in Latin America.</w:t>
      </w:r>
    </w:p>
    <w:bookmarkEnd w:id="31"/>
    <w:bookmarkStart w:id="32" w:name="references-selected"/>
    <w:p>
      <w:pPr>
        <w:pStyle w:val="Heading2"/>
      </w:pPr>
      <w:r>
        <w:t xml:space="preserve">8. References (Selected)</w:t>
      </w:r>
    </w:p>
    <w:p>
      <w:pPr>
        <w:numPr>
          <w:ilvl w:val="0"/>
          <w:numId w:val="1001"/>
        </w:numPr>
        <w:pStyle w:val="Compact"/>
      </w:pPr>
      <w:r>
        <w:t xml:space="preserve">Ferreira, J. &amp; Delgado, L. (Eds.). (2016). *Brazil Brasília e a Construção da Modernidade Nacional*. Editora Civilização Brasileira.</w:t>
      </w:r>
    </w:p>
    <w:p>
      <w:pPr>
        <w:numPr>
          <w:ilvl w:val="0"/>
          <w:numId w:val="1001"/>
        </w:numPr>
        <w:pStyle w:val="Compact"/>
      </w:pPr>
      <w:r>
        <w:t xml:space="preserve">Haggett, C., &amp; Packer, M. J. S.. (2021). "Civil-Military Relations in Contemporary Brazil". *Journal of Latin American Studies*, 53(2), 145-168.</w:t>
      </w:r>
    </w:p>
    <w:p>
      <w:pPr>
        <w:numPr>
          <w:ilvl w:val="0"/>
          <w:numId w:val="1001"/>
        </w:numPr>
        <w:pStyle w:val="Compact"/>
      </w:pPr>
      <w:r>
        <w:t xml:space="preserve">Kfouri Jr., R. (2019). *O Papel do Oficial Militar na Era Digital*. Editora da Universidade de Brasília.</w:t>
      </w:r>
    </w:p>
    <w:p>
      <w:pPr>
        <w:numPr>
          <w:ilvl w:val="0"/>
          <w:numId w:val="1001"/>
        </w:numPr>
        <w:pStyle w:val="Compact"/>
      </w:pPr>
      <w:r>
        <w:t xml:space="preserve">Ministério da Defesa. (2023). *Livro Branco de Segurança Nacional*. Brasília: Governo Federal.</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Military Officer in Brazil Brasília: A Strategic Analysis</dc:title>
  <dc:creator/>
  <dc:language>en</dc:language>
  <cp:keywords/>
  <dcterms:created xsi:type="dcterms:W3CDTF">2026-07-30T07:12:25Z</dcterms:created>
  <dcterms:modified xsi:type="dcterms:W3CDTF">2026-07-30T07:12:25Z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