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France</w:t>
      </w:r>
      <w:r>
        <w:t xml:space="preserve"> </w:t>
      </w:r>
      <w:r>
        <w:t xml:space="preserve">Paris</w:t>
      </w:r>
    </w:p>
    <w:bookmarkStart w:id="28" w:name="X0203c8ee901b94af06b74df90061d026545a283"/>
    <w:p>
      <w:pPr>
        <w:pStyle w:val="Heading1"/>
      </w:pPr>
      <w:r>
        <w:t xml:space="preserve">The Strategic Role and Evolution of the Military Officer in France Paris</w:t>
      </w:r>
    </w:p>
    <w:p>
      <w:pPr>
        <w:pStyle w:val="FirstParagraph"/>
      </w:pPr>
      <w:r>
        <w:rPr>
          <w:bCs/>
          <w:b/>
        </w:rPr>
        <w:t xml:space="preserve">Abstract</w:t>
      </w:r>
      <w:r>
        <w:br/>
      </w:r>
      <w:r>
        <w:t xml:space="preserve">This research paper examines the multifaceted role of the military officer within the contemporary context of France, with a specific focus on its capital, Paris. As a global hub for diplomacy, history, and strategic defense cooperation in Europe, Paris serves as more than just a geographic location; it is the administrative heart of French national defense. This document explores how military officers operating in this sphere influence national security policy, engage in international coalition building under NATO and EU frameworks, and navigate the complex relationship between civilian governance and military authority.</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Military Officer</w:t>
      </w:r>
      <w:r>
        <w:t xml:space="preserve"> </w:t>
      </w:r>
      <w:r>
        <w:t xml:space="preserve">has evolved significantly from its historical roots to its current status as a critical component of modern geopolitical stability. In the context of France, this evolution is particularly pronounced due to the country’s unique position as a permanent member of the United Nations Security Council and a leading power within European defense integration. When situated within</w:t>
      </w:r>
      <w:r>
        <w:t xml:space="preserve"> </w:t>
      </w:r>
      <w:r>
        <w:rPr>
          <w:bCs/>
          <w:b/>
        </w:rPr>
        <w:t xml:space="preserve">France Paris</w:t>
      </w:r>
      <w:r>
        <w:t xml:space="preserve">, the role transcends tactical command on foreign battlefields; it encompasses high-level strategic planning, diplomatic engagement, and domestic security coordination.</w:t>
      </w:r>
    </w:p>
    <w:p>
      <w:pPr>
        <w:pStyle w:val="BodyText"/>
      </w:pPr>
      <w:r>
        <w:t xml:space="preserve">This paper argues that military officers in France are not merely instruments of state force but are essential architects of national resilience and international cooperation. The capital city, hosting key institutions such as the Ministry of Armed Forces (Ministère des Armées), serves as the nexus where these strategic decisions are formulated. Understanding the dynamics here is crucial for comprehending how modern democracies manage their security apparatuses while maintaining democratic oversight.</w:t>
      </w:r>
    </w:p>
    <w:bookmarkEnd w:id="20"/>
    <w:bookmarkStart w:id="21" w:name="institutional-framework-in-france-paris"/>
    <w:p>
      <w:pPr>
        <w:pStyle w:val="Heading2"/>
      </w:pPr>
      <w:r>
        <w:t xml:space="preserve">2. Institutional Framework in France Paris</w:t>
      </w:r>
    </w:p>
    <w:p>
      <w:pPr>
        <w:pStyle w:val="FirstParagraph"/>
      </w:pPr>
      <w:r>
        <w:t xml:space="preserve">To understand the function of a military officer, one must first understand the institutional environment in which they operate. In</w:t>
      </w:r>
      <w:r>
        <w:t xml:space="preserve"> </w:t>
      </w:r>
      <w:r>
        <w:rPr>
          <w:bCs/>
          <w:b/>
        </w:rPr>
        <w:t xml:space="preserve">France Paris</w:t>
      </w:r>
      <w:r>
        <w:t xml:space="preserve">, the primary locus of military command and administration is concentrated around several key districts, notably La Défense and the historic Invalides complex. The Ministry of Armed Forces oversees all branches: Army, Navy, Air Force, Space Force (Armée de l'air et de l'espace), and Gendarmerie.</w:t>
      </w:r>
    </w:p>
    <w:p>
      <w:pPr>
        <w:pStyle w:val="BodyText"/>
      </w:pPr>
      <w:r>
        <w:t xml:space="preserve">The military officer in this setting often serves in staff roles rather than field commands. Their responsibilities include interpreting government policy into actionable military strategy, managing defense budgets allocated by the French Parliament, and coordinating joint operations with allied nations. The proximity to political decision-makers in Paris allows these officers to provide immediate technical advice to civilian ministers, reinforcing the principle of civilian control over the military—a cornerstone of French republican values.</w:t>
      </w:r>
    </w:p>
    <w:bookmarkEnd w:id="21"/>
    <w:bookmarkStart w:id="22" w:name="X7fb3c3254c2ea2ecad026eba02b597fdf10d085"/>
    <w:p>
      <w:pPr>
        <w:pStyle w:val="Heading2"/>
      </w:pPr>
      <w:r>
        <w:t xml:space="preserve">3. Diplomatic Engagement and International Coalitions</w:t>
      </w:r>
    </w:p>
    <w:p>
      <w:pPr>
        <w:pStyle w:val="FirstParagraph"/>
      </w:pPr>
      <w:r>
        <w:t xml:space="preserve">A significant portion of a military officer's career involves international engagement, and Paris is a prime venue for such activities. As a host to numerous international organizations, including NATO’s Allied Command Transformation (in partnership with other European hubs) and various EU defense councils, French military officers act as key liaisons. They facilitate communication between diverse national armies that operate under different doctrines but share common strategic goals.</w:t>
      </w:r>
    </w:p>
    <w:p>
      <w:pPr>
        <w:pStyle w:val="BodyText"/>
      </w:pPr>
      <w:r>
        <w:t xml:space="preserve">In this diplomatic capacity, the officer represents the Republic. They participate in high-level summits in Paris where defense white papers are drafted and joint intervention strategies for regions such as the Sahel or Eastern Europe are discussed. This role requires not only military expertise but also cultural intelligence and linguistic proficiency. The ability to negotiate terms of engagement, share intelligence protocols, and align logistical support systems is a critical function performed by officers stationed in the capital.</w:t>
      </w:r>
    </w:p>
    <w:bookmarkEnd w:id="22"/>
    <w:bookmarkStart w:id="23" w:name="internal-security-and-crisis-management"/>
    <w:p>
      <w:pPr>
        <w:pStyle w:val="Heading2"/>
      </w:pPr>
      <w:r>
        <w:t xml:space="preserve">4. Internal Security and Crisis Management</w:t>
      </w:r>
    </w:p>
    <w:p>
      <w:pPr>
        <w:pStyle w:val="FirstParagraph"/>
      </w:pPr>
      <w:r>
        <w:t xml:space="preserve">The role of the military officer extends beyond external threats to include internal security concerns, particularly in major metropolitan areas like Paris. Following various security alerts and terrorist incidents in recent decades, French law has increasingly involved the military in protecting critical infrastructure within</w:t>
      </w:r>
      <w:r>
        <w:t xml:space="preserve"> </w:t>
      </w:r>
      <w:r>
        <w:rPr>
          <w:bCs/>
          <w:b/>
        </w:rPr>
        <w:t xml:space="preserve">France Paris</w:t>
      </w:r>
      <w:r>
        <w:t xml:space="preserve">. Operations such as *Sentinelle* have deployed thousands of soldiers to patrol urban centers.</w:t>
      </w:r>
    </w:p>
    <w:p>
      <w:pPr>
        <w:pStyle w:val="BodyText"/>
      </w:pPr>
      <w:r>
        <w:t xml:space="preserve">In this context, officers manage the deployment of troops to protect symbols of state power (such as government buildings and monuments), transit networks, and religious sites. This dual-use capability—serving both external defense and internal stability—requires a nuanced understanding of civil-military relations. Officers must balance strict adherence to military discipline with the need to respect civil liberties and public order, ensuring that their presence in Paris is perceived as protective rather than oppressive.</w:t>
      </w:r>
    </w:p>
    <w:bookmarkEnd w:id="23"/>
    <w:bookmarkStart w:id="24" w:name="Xf0d4f80fd1c077fae19b41ee2bedd36117e4b17"/>
    <w:p>
      <w:pPr>
        <w:pStyle w:val="Heading2"/>
      </w:pPr>
      <w:r>
        <w:t xml:space="preserve">5. Technological Advancement and Modern Warfare</w:t>
      </w:r>
    </w:p>
    <w:p>
      <w:pPr>
        <w:pStyle w:val="FirstParagraph"/>
      </w:pPr>
      <w:r>
        <w:t xml:space="preserve">The 21st century has brought a paradigm shift in warfare, emphasizing cyber defense, space surveillance, and autonomous systems. Military officers in France are at the forefront of integrating these technologies into the national defense strategy. Research centers located within Parisian academic and military institutions collaborate to develop next-generation capabilities.</w:t>
      </w:r>
    </w:p>
    <w:p>
      <w:pPr>
        <w:pStyle w:val="BodyText"/>
      </w:pPr>
      <w:r>
        <w:t xml:space="preserve">Officers involved in these sectors must possess a high degree of technical literacy. They oversee procurement processes for advanced hardware, manage cyber-security protocols for national networks, and ensure that France maintains strategic autonomy in critical technologies. This shift necessitates continuous professional development and education, often involving partnerships with prestigious French *Grandes Écoles* (elite higher education institutions) to bridge the gap between academic research and practical military application.</w:t>
      </w:r>
    </w:p>
    <w:bookmarkEnd w:id="24"/>
    <w:bookmarkStart w:id="25" w:name="ethical-leadership-and-republican-values"/>
    <w:p>
      <w:pPr>
        <w:pStyle w:val="Heading2"/>
      </w:pPr>
      <w:r>
        <w:t xml:space="preserve">6. Ethical Leadership and Republican Values</w:t>
      </w:r>
    </w:p>
    <w:p>
      <w:pPr>
        <w:pStyle w:val="FirstParagraph"/>
      </w:pPr>
      <w:r>
        <w:t xml:space="preserve">A defining characteristic of the French military officer is the emphasis on ethical leadership grounded in Republican values: Liberty, Equality, and Fraternity. This ethos is deeply ingrained in the training academies such as Saint-Cyr. Officers are trained to serve all citizens equally, regardless of background, reinforcing the military's role as a unifying national institution.</w:t>
      </w:r>
    </w:p>
    <w:p>
      <w:pPr>
        <w:pStyle w:val="BodyText"/>
      </w:pPr>
      <w:r>
        <w:t xml:space="preserve">In</w:t>
      </w:r>
      <w:r>
        <w:t xml:space="preserve"> </w:t>
      </w:r>
      <w:r>
        <w:rPr>
          <w:bCs/>
          <w:b/>
        </w:rPr>
        <w:t xml:space="preserve">France Paris</w:t>
      </w:r>
      <w:r>
        <w:t xml:space="preserve">, a city known for its diversity and social complexity, this aspect of leadership is tested daily. Officers must demonstrate inclusivity and integrity in their command decisions. They are expected to uphold the highest standards of conduct, serving as role models for junior personnel and trusted partners for the civilian population they protect.</w:t>
      </w:r>
    </w:p>
    <w:bookmarkEnd w:id="25"/>
    <w:bookmarkStart w:id="26" w:name="conclusion"/>
    <w:p>
      <w:pPr>
        <w:pStyle w:val="Heading2"/>
      </w:pPr>
      <w:r>
        <w:t xml:space="preserve">7. Conclusion</w:t>
      </w:r>
    </w:p>
    <w:p>
      <w:pPr>
        <w:pStyle w:val="FirstParagraph"/>
      </w:pPr>
      <w:r>
        <w:t xml:space="preserve">The military officer in contemporary France plays a pivotal role in safeguarding national interests while fostering international stability. Within the specific context of</w:t>
      </w:r>
      <w:r>
        <w:t xml:space="preserve"> </w:t>
      </w:r>
      <w:r>
        <w:rPr>
          <w:bCs/>
          <w:b/>
        </w:rPr>
        <w:t xml:space="preserve">France Paris</w:t>
      </w:r>
      <w:r>
        <w:t xml:space="preserve">, their duties expand from traditional command roles to include diplomacy, technological innovation, and internal security management. They serve as the vital link between political intent and operational capability.</w:t>
      </w:r>
    </w:p>
    <w:p>
      <w:pPr>
        <w:pStyle w:val="BodyText"/>
      </w:pPr>
      <w:r>
        <w:t xml:space="preserve">As global security challenges become increasingly complex—ranging from hybrid warfare to cyber threats—the importance of well-trained, ethically grounded military officers cannot be overstated. Their ability to navigate the intricate bureaucratic and diplomatic landscape of Paris ensures that France remains a robust player in global defense affairs. Future research should focus on the long-term psychological impacts of frequent urban deployments on these officers and how digital transformation continues to reshape their professional identity.</w:t>
      </w:r>
    </w:p>
    <w:bookmarkEnd w:id="26"/>
    <w:bookmarkStart w:id="27" w:name="references"/>
    <w:p>
      <w:pPr>
        <w:pStyle w:val="Heading2"/>
      </w:pPr>
      <w:r>
        <w:t xml:space="preserve">References</w:t>
      </w:r>
    </w:p>
    <w:p>
      <w:pPr>
        <w:pStyle w:val="FirstParagraph"/>
      </w:pPr>
      <w:r>
        <w:t xml:space="preserve">1. Ministère des Armées (France). "Le Livre Blanc sur la Défense et la Sécurité Nationale." Paris: Gouvernement Français, 2013/2023 Updates.</w:t>
      </w:r>
    </w:p>
    <w:p>
      <w:pPr>
        <w:pStyle w:val="BodyText"/>
      </w:pPr>
      <w:r>
        <w:t xml:space="preserve">2. NATO Allied Command Transformation. "Strategic Vision for the Alliance’s Future." Norfolk/Paris Liaison Offices Reports.</w:t>
      </w:r>
    </w:p>
    <w:p>
      <w:pPr>
        <w:pStyle w:val="BodyText"/>
      </w:pPr>
      <w:r>
        <w:t xml:space="preserve">3. Bichot, C., et al. "The French Army: From Colonial Empire to Expeditionary Force." Journal of Strategic Studies, Oxford University Press.</w:t>
      </w:r>
    </w:p>
    <w:p>
      <w:pPr>
        <w:pStyle w:val="BodyText"/>
      </w:pPr>
      <w:r>
        <w:t xml:space="preserve">4. European Defence Agency (EDA). "Annual Report on EU Military Cooperation." Brussels/Paris Joint Secretariat.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Evolution of the Military Officer in France Paris</dc:title>
  <dc:creator/>
  <dc:language>en</dc:language>
  <cp:keywords/>
  <dcterms:created xsi:type="dcterms:W3CDTF">2026-07-29T17:01:05Z</dcterms:created>
  <dcterms:modified xsi:type="dcterms:W3CDTF">2026-07-29T17:01:05Z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