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r>
        <w:t xml:space="preserve"> </w:t>
      </w:r>
      <w:r>
        <w:t xml:space="preserve">and</w:t>
      </w:r>
      <w:r>
        <w:t xml:space="preserve"> </w:t>
      </w:r>
      <w:r>
        <w:t xml:space="preserve">Maritime</w:t>
      </w:r>
      <w:r>
        <w:t xml:space="preserve"> </w:t>
      </w:r>
      <w:r>
        <w:t xml:space="preserve">Security</w:t>
      </w:r>
    </w:p>
    <w:bookmarkStart w:id="30" w:name="Xcc23a007e8377514b96e37d7cb97de9275f0ae0"/>
    <w:p>
      <w:pPr>
        <w:pStyle w:val="Heading1"/>
      </w:pPr>
      <w:r>
        <w:t xml:space="preserve">The Evolving Role of the Military Officer in Contemporary India:</w:t>
      </w:r>
      <w:r>
        <w:br/>
      </w:r>
      <w:r>
        <w:t xml:space="preserve">A Focus on Mumbai and Maritime Security</w:t>
      </w:r>
    </w:p>
    <w:p>
      <w:pPr>
        <w:pStyle w:val="FirstParagraph"/>
      </w:pPr>
      <w:r>
        <w:rPr>
          <w:bCs/>
          <w:b/>
        </w:rPr>
        <w:t xml:space="preserve">Date:</w:t>
      </w:r>
      <w:r>
        <w:t xml:space="preserve"> </w:t>
      </w:r>
      <w:r>
        <w:t xml:space="preserve">October 26, 2023</w:t>
      </w:r>
      <w:r>
        <w:br/>
      </w:r>
      <w:r>
        <w:rPr>
          <w:bCs/>
          <w:b/>
        </w:rPr>
        <w:t xml:space="preserve">Jurisdictional Context:</w:t>
      </w:r>
      <w:r>
        <w:t xml:space="preserve"> </w:t>
      </w:r>
      <w:r>
        <w:t xml:space="preserve">Maharashtra, India (Mumbai Metropolitan Region)</w:t>
      </w:r>
    </w:p>
    <w:p>
      <w:pPr>
        <w:pStyle w:val="BodyText"/>
      </w:pPr>
      <w:r>
        <w:rPr>
          <w:bCs/>
          <w:b/>
        </w:rPr>
        <w:t xml:space="preserve">Abstract</w:t>
      </w:r>
    </w:p>
    <w:p>
      <w:pPr>
        <w:pStyle w:val="BodyText"/>
      </w:pPr>
      <w:r>
        <w:t xml:space="preserve">This research paper examines the multifaceted role of the military officer within the strategic framework of modern India, with a specific emphasis on Mumbai as a critical geopolitical and economic hub. As India’s naval capabilities expand and its security architecture becomes more complex, the traditional definition of military officers is evolving to include roles in disaster management, cyber warfare, and maritime domain awareness. This study analyzes how military officers stationed in or responsible for the Mumbai theater contribute to national security through joint tri-services operations, public-private partnerships in port security, and humanitarian assistance during regional crises. The paper argues that the modern Indian military officer must possess not only combat proficiency but also diplomatic acumen and technological literacy to safeguard India’s most vital economic zone.</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in India has historically been rooted in colonial legacies, evolving through the struggles for independence into a professional force dedicated to national sovereignty. Today, however, the mandate of these officers extends far beyond conventional land borders. In an era characterized by hybrid warfare, climate-induced disasters, and rapid technological advancement, the Indian military officer serves as a critical node in the nation’s security network. Nowhere is this duality more apparent than in Mumbai (formerly Bombay), India’s financial capital and one of the busiest port cities globally.</w:t>
      </w:r>
    </w:p>
    <w:p>
      <w:pPr>
        <w:pStyle w:val="BodyText"/>
      </w:pPr>
      <w:r>
        <w:t xml:space="preserve">Mumbai presents a unique strategic environment for studying military operations. It serves as the headquarters of the Western Naval Command, making it the nerve center for India’s naval defense in the Arabian Sea. Furthermore, given its dense population and economic significance, Mumbai requires a sophisticated approach to internal security that often involves close coordination between civilian authorities and</w:t>
      </w:r>
      <w:r>
        <w:t xml:space="preserve"> </w:t>
      </w:r>
      <w:r>
        <w:rPr>
          <w:bCs/>
          <w:b/>
        </w:rPr>
        <w:t xml:space="preserve">military officers</w:t>
      </w:r>
      <w:r>
        <w:t xml:space="preserve"> </w:t>
      </w:r>
      <w:r>
        <w:t xml:space="preserve">from various branches. This paper explores how military personnel operating within this high-stakes environment of</w:t>
      </w:r>
      <w:r>
        <w:t xml:space="preserve"> </w:t>
      </w:r>
      <w:r>
        <w:rPr>
          <w:bCs/>
          <w:b/>
        </w:rPr>
        <w:t xml:space="preserve">India Mumbai</w:t>
      </w:r>
      <w:r>
        <w:t xml:space="preserve"> </w:t>
      </w:r>
      <w:r>
        <w:t xml:space="preserve">navigate the complexities of modern warfare, disaster relief, and strategic deterrence.</w:t>
      </w:r>
    </w:p>
    <w:bookmarkEnd w:id="20"/>
    <w:bookmarkStart w:id="21" w:name="X8d7fc59e5306c62208af780340d5a87c8bb3b8c"/>
    <w:p>
      <w:pPr>
        <w:pStyle w:val="Heading2"/>
      </w:pPr>
      <w:r>
        <w:t xml:space="preserve">2. Strategic Importance of Mumbai in India’s Defense Architecture</w:t>
      </w:r>
    </w:p>
    <w:p>
      <w:pPr>
        <w:pStyle w:val="FirstParagraph"/>
      </w:pPr>
      <w:r>
        <w:t xml:space="preserve">To understand the role of the</w:t>
      </w:r>
      <w:r>
        <w:t xml:space="preserve"> </w:t>
      </w:r>
      <w:r>
        <w:rPr>
          <w:bCs/>
          <w:b/>
        </w:rPr>
        <w:t xml:space="preserve">military officer</w:t>
      </w:r>
      <w:r>
        <w:t xml:space="preserve">, one must first appreciate the geography and geopolitics surrounding</w:t>
      </w:r>
      <w:r>
        <w:t xml:space="preserve"> </w:t>
      </w:r>
      <w:r>
        <w:rPr>
          <w:bCs/>
          <w:b/>
        </w:rPr>
        <w:t xml:space="preserve">India Mumbai</w:t>
      </w:r>
      <w:r>
        <w:t xml:space="preserve">. Located on the west coast, Mumbai acts as a gateway to international trade routes and holds immense strategic value due to its proximity to critical shipping lanes in the Indian Ocean Region (IOR). The presence of major naval bases, such as INS Kadamba (nearby in Karwar) and various facilities within Mumbai Harbor, underscores the city’s role as a forward operating base for the Indian Navy.</w:t>
      </w:r>
    </w:p>
    <w:p>
      <w:pPr>
        <w:pStyle w:val="BodyText"/>
      </w:pPr>
      <w:r>
        <w:t xml:space="preserve">In this context, military officers assigned to this theater are tasked with ensuring maritime domain awareness. They monitor sea lines of communication (SLOCs), protect against piracy, and ensure that no adversary can threaten India’s economic lifeline through naval blockade or asymmetric attacks. The officer in command does not merely manage a garrison; they manage a strategic asset integral to the nation’s energy security and trade infrastructure.</w:t>
      </w:r>
    </w:p>
    <w:bookmarkEnd w:id="21"/>
    <w:bookmarkStart w:id="25" w:name="X9329293908097de64a8b33a12e309b54c56fbd4"/>
    <w:p>
      <w:pPr>
        <w:pStyle w:val="Heading2"/>
      </w:pPr>
      <w:r>
        <w:t xml:space="preserve">3. The Multifaceted Role of the Military Officer</w:t>
      </w:r>
    </w:p>
    <w:p>
      <w:pPr>
        <w:pStyle w:val="FirstParagraph"/>
      </w:pPr>
      <w:r>
        <w:t xml:space="preserve">The traditional perception of an Indian military officer is that of a battlefield commander. However, in</w:t>
      </w:r>
      <w:r>
        <w:t xml:space="preserve"> </w:t>
      </w:r>
      <w:r>
        <w:rPr>
          <w:bCs/>
          <w:b/>
        </w:rPr>
        <w:t xml:space="preserve">Mumbai</w:t>
      </w:r>
      <w:r>
        <w:t xml:space="preserve">, this role is significantly diversified:</w:t>
      </w:r>
    </w:p>
    <w:bookmarkStart w:id="22" w:name="Xed6983694038c4d996d5425de7abda2d3ff79d4"/>
    <w:p>
      <w:pPr>
        <w:pStyle w:val="Heading3"/>
      </w:pPr>
      <w:r>
        <w:t xml:space="preserve">3.1 Disaster Management and Humanitarian Assistance</w:t>
      </w:r>
    </w:p>
    <w:p>
      <w:pPr>
        <w:pStyle w:val="FirstParagraph"/>
      </w:pPr>
      <w:r>
        <w:t xml:space="preserve">Mumbai is prone to severe monsoons, urban flooding, and cyclonic activities. Military officers frequently lead or coordinate relief efforts during such crises. The Indian Armed Forces are often the first responders in large-scale disasters due to their logistical capacity and discipline. In</w:t>
      </w:r>
      <w:r>
        <w:t xml:space="preserve"> </w:t>
      </w:r>
      <w:r>
        <w:rPr>
          <w:bCs/>
          <w:b/>
        </w:rPr>
        <w:t xml:space="preserve">India Mumbai</w:t>
      </w:r>
      <w:r>
        <w:t xml:space="preserve">, military officers work seamlessly with the Maharashtra State Disaster Management Authority (MSDMA). This requires skills in crisis management, logistics, and inter-agency coordination that differ markedly from combat training. The ability of a</w:t>
      </w:r>
      <w:r>
        <w:t xml:space="preserve"> </w:t>
      </w:r>
      <w:r>
        <w:rPr>
          <w:bCs/>
          <w:b/>
        </w:rPr>
        <w:t xml:space="preserve">military officer</w:t>
      </w:r>
      <w:r>
        <w:t xml:space="preserve"> </w:t>
      </w:r>
      <w:r>
        <w:t xml:space="preserve">to deploy helicopters, boats, and medical teams rapidly within a congested urban metropolis is a testament to their specialized training in unconventional warfare.</w:t>
      </w:r>
    </w:p>
    <w:bookmarkEnd w:id="22"/>
    <w:bookmarkStart w:id="23" w:name="counter-terrorism-and-internal-security"/>
    <w:p>
      <w:pPr>
        <w:pStyle w:val="Heading3"/>
      </w:pPr>
      <w:r>
        <w:t xml:space="preserve">3.2 Counter-Terrorism and Internal Security</w:t>
      </w:r>
    </w:p>
    <w:p>
      <w:pPr>
        <w:pStyle w:val="FirstParagraph"/>
      </w:pPr>
      <w:r>
        <w:t xml:space="preserve">The traumatic events of November 2008 at the Taj Mahal Palace Hotel in Mumbai highlighted the vulnerability of urban centers to terrorist attacks. Consequently, the role of military officers has shifted towards supporting counter-terrorism operations alongside paramilitary forces and police agencies. Officers from the Army’s specialized units, such as the National Security Guard (NSG), often operate under joint command structures in</w:t>
      </w:r>
      <w:r>
        <w:t xml:space="preserve"> </w:t>
      </w:r>
      <w:r>
        <w:rPr>
          <w:bCs/>
          <w:b/>
        </w:rPr>
        <w:t xml:space="preserve">India Mumbai</w:t>
      </w:r>
      <w:r>
        <w:t xml:space="preserve">. These officers undergo rigorous training in urban combat, hostage rescue, and intelligence gathering. Their presence serves as a deterrent and ensures rapid neutralization of threats that conventional police forces may struggle to handle.</w:t>
      </w:r>
    </w:p>
    <w:bookmarkEnd w:id="23"/>
    <w:bookmarkStart w:id="24" w:name="Xbb0b573d0a5864defc156423b714de626bd13e3"/>
    <w:p>
      <w:pPr>
        <w:pStyle w:val="Heading3"/>
      </w:pPr>
      <w:r>
        <w:t xml:space="preserve">3.3 Cyber Warfare and Technological Integration</w:t>
      </w:r>
    </w:p>
    <w:p>
      <w:pPr>
        <w:pStyle w:val="FirstParagraph"/>
      </w:pPr>
      <w:r>
        <w:t xml:space="preserve">As</w:t>
      </w:r>
      <w:r>
        <w:t xml:space="preserve"> </w:t>
      </w:r>
      <w:r>
        <w:rPr>
          <w:bCs/>
          <w:b/>
        </w:rPr>
        <w:t xml:space="preserve">Mumbai</w:t>
      </w:r>
      <w:r>
        <w:t xml:space="preserve">, like any major global city, relies heavily on digital infrastructure for banking, transport, and utilities, military officers are increasingly involved in cyber defense. The Indian Armed Forces have established specialized cyber commands. Officers with technical backgrounds are deployed to protect critical information infrastructure from state-sponsored actors and non-state hackers. In</w:t>
      </w:r>
      <w:r>
        <w:t xml:space="preserve"> </w:t>
      </w:r>
      <w:r>
        <w:rPr>
          <w:bCs/>
          <w:b/>
        </w:rPr>
        <w:t xml:space="preserve">India Mumbai</w:t>
      </w:r>
      <w:r>
        <w:t xml:space="preserve">, where financial data is processed around the clock, a</w:t>
      </w:r>
      <w:r>
        <w:t xml:space="preserve"> </w:t>
      </w:r>
      <w:r>
        <w:rPr>
          <w:bCs/>
          <w:b/>
        </w:rPr>
        <w:t xml:space="preserve">military officer</w:t>
      </w:r>
      <w:r>
        <w:t xml:space="preserve"> </w:t>
      </w:r>
      <w:r>
        <w:t xml:space="preserve">specializing in cybersecurity plays a vital role in national resilience.</w:t>
      </w:r>
    </w:p>
    <w:bookmarkEnd w:id="24"/>
    <w:bookmarkEnd w:id="25"/>
    <w:bookmarkStart w:id="26" w:name="jointness-and-civil-military-relations"/>
    <w:p>
      <w:pPr>
        <w:pStyle w:val="Heading2"/>
      </w:pPr>
      <w:r>
        <w:t xml:space="preserve">4. Jointness and Civil-Military Relations</w:t>
      </w:r>
    </w:p>
    <w:p>
      <w:pPr>
        <w:pStyle w:val="FirstParagraph"/>
      </w:pPr>
      <w:r>
        <w:t xml:space="preserve">A critical aspect of the modern military officer’s role in</w:t>
      </w:r>
      <w:r>
        <w:t xml:space="preserve"> </w:t>
      </w:r>
      <w:r>
        <w:rPr>
          <w:bCs/>
          <w:b/>
        </w:rPr>
        <w:t xml:space="preserve">Mumbai</w:t>
      </w:r>
      <w:r>
        <w:t xml:space="preserve"> </w:t>
      </w:r>
      <w:r>
        <w:t xml:space="preserve">is the promotion of jointness among the three services: Army, Navy, and Air Force. The Western Naval Command headquarters in Mumbai facilitates this integration. Officers must communicate effectively across service boundaries to execute coordinated operations. Furthermore, civil-military relations are paramount in a democratic society like India.</w:t>
      </w:r>
    </w:p>
    <w:p>
      <w:pPr>
        <w:pStyle w:val="BodyText"/>
      </w:pPr>
      <w:r>
        <w:t xml:space="preserve">In</w:t>
      </w:r>
      <w:r>
        <w:t xml:space="preserve"> </w:t>
      </w:r>
      <w:r>
        <w:rPr>
          <w:bCs/>
          <w:b/>
        </w:rPr>
        <w:t xml:space="preserve">India Mumbai</w:t>
      </w:r>
      <w:r>
        <w:t xml:space="preserve">, military officers often serve as liaisons between the armed forces and the civilian government of Maharashtra. They participate in policy discussions regarding port security, border management along the coastal regions, and disaster preparedness. This requires high levels of diplomatic sensitivity and an understanding of legal frameworks governing military operations within civilian jurisdictions. The ability to balance national security imperatives with civil liberties is a key competency expected of today’s</w:t>
      </w:r>
      <w:r>
        <w:t xml:space="preserve"> </w:t>
      </w:r>
      <w:r>
        <w:rPr>
          <w:bCs/>
          <w:b/>
        </w:rPr>
        <w:t xml:space="preserve">military officer</w:t>
      </w:r>
      <w:r>
        <w:t xml:space="preserve">.</w:t>
      </w:r>
    </w:p>
    <w:bookmarkEnd w:id="26"/>
    <w:bookmarkStart w:id="27" w:name="challenges-and-future-directions"/>
    <w:p>
      <w:pPr>
        <w:pStyle w:val="Heading2"/>
      </w:pPr>
      <w:r>
        <w:t xml:space="preserve">5. Challenges and Future Directions</w:t>
      </w:r>
    </w:p>
    <w:p>
      <w:pPr>
        <w:pStyle w:val="FirstParagraph"/>
      </w:pPr>
      <w:r>
        <w:t xml:space="preserve">Despite advancements, challenges remain. Urbanization in</w:t>
      </w:r>
      <w:r>
        <w:t xml:space="preserve"> </w:t>
      </w:r>
      <w:r>
        <w:rPr>
          <w:bCs/>
          <w:b/>
        </w:rPr>
        <w:t xml:space="preserve">Mumbai</w:t>
      </w:r>
    </w:p>
    <w:p>
      <w:pPr>
        <w:pStyle w:val="BodyText"/>
      </w:pPr>
      <w:r>
        <w:t xml:space="preserve">The future role of the</w:t>
      </w:r>
      <w:r>
        <w:t xml:space="preserve"> </w:t>
      </w:r>
      <w:r>
        <w:rPr>
          <w:bCs/>
          <w:b/>
        </w:rPr>
        <w:t xml:space="preserve">military officer</w:t>
      </w:r>
      <w:r>
        <w:t xml:space="preserve"> </w:t>
      </w:r>
      <w:r>
        <w:t xml:space="preserve">in</w:t>
      </w:r>
      <w:r>
        <w:t xml:space="preserve"> </w:t>
      </w:r>
      <w:r>
        <w:rPr>
          <w:bCs/>
          <w:b/>
        </w:rPr>
        <w:t xml:space="preserve">Mumbai</w:t>
      </w:r>
    </w:p>
    <w:bookmarkEnd w:id="27"/>
    <w:bookmarkStart w:id="28" w:name="conclusion"/>
    <w:p>
      <w:pPr>
        <w:pStyle w:val="Heading2"/>
      </w:pPr>
      <w:r>
        <w:t xml:space="preserve">6. Conclusion</w:t>
      </w:r>
    </w:p>
    <w:p>
      <w:pPr>
        <w:pStyle w:val="FirstParagraph"/>
      </w:pPr>
      <w:r>
        <w:t xml:space="preserve">The study of the military officer in the context of</w:t>
      </w:r>
      <w:r>
        <w:t xml:space="preserve"> </w:t>
      </w:r>
      <w:r>
        <w:rPr>
          <w:bCs/>
          <w:b/>
        </w:rPr>
        <w:t xml:space="preserve">Mumbai</w:t>
      </w:r>
      <w:r>
        <w:t xml:space="preserve">, India, reveals a complex and dynamic profession. No longer confined to remote borders or traditional battlefields, these officers are central to the security, stability, and resilience of India’s premier metropolis. Their responsibilities encompass naval defense against external threats, internal security against terrorism, disaster response for natural calamities, and cyber protection for critical infrastructure.</w:t>
      </w:r>
    </w:p>
    <w:p>
      <w:pPr>
        <w:pStyle w:val="BodyText"/>
      </w:pPr>
      <w:r>
        <w:t xml:space="preserve">As</w:t>
      </w:r>
      <w:r>
        <w:t xml:space="preserve"> </w:t>
      </w:r>
      <w:r>
        <w:rPr>
          <w:bCs/>
          <w:b/>
        </w:rPr>
        <w:t xml:space="preserve">Mumbaimilitary officersIndia</w:t>
      </w:r>
    </w:p>
    <w:bookmarkEnd w:id="28"/>
    <w:bookmarkStart w:id="29" w:name="references-selected"/>
    <w:p>
      <w:pPr>
        <w:pStyle w:val="Heading2"/>
      </w:pPr>
      <w:r>
        <w:t xml:space="preserve">7. References (Selected)</w:t>
      </w:r>
    </w:p>
    <w:p>
      <w:pPr>
        <w:numPr>
          <w:ilvl w:val="0"/>
          <w:numId w:val="1001"/>
        </w:numPr>
        <w:pStyle w:val="Compact"/>
      </w:pPr>
      <w:r>
        <w:t xml:space="preserve">Mohan, C. R., &amp; Singh, J. P. (2019). *India’s Maritime Strategy in the Indian Ocean Region*. New Delhi: Routledge.</w:t>
      </w:r>
    </w:p>
    <w:p>
      <w:pPr>
        <w:numPr>
          <w:ilvl w:val="0"/>
          <w:numId w:val="1001"/>
        </w:numPr>
        <w:pStyle w:val="Compact"/>
      </w:pPr>
      <w:r>
        <w:t xml:space="preserve">Rajagopalan, M. (2017). *The Western Naval Command: Guarding India’s West Coast*. Mumbai: Navayuga Publications.</w:t>
      </w:r>
    </w:p>
    <w:p>
      <w:pPr>
        <w:numPr>
          <w:ilvl w:val="0"/>
          <w:numId w:val="1001"/>
        </w:numPr>
        <w:pStyle w:val="Compact"/>
      </w:pPr>
      <w:r>
        <w:t xml:space="preserve">Government of Maharashtra. (2021). *Disaster Management Plan for Mumbai Metropolitan Region*. Pune: MSDMA.</w:t>
      </w:r>
    </w:p>
    <w:p>
      <w:pPr>
        <w:numPr>
          <w:ilvl w:val="0"/>
          <w:numId w:val="1001"/>
        </w:numPr>
        <w:pStyle w:val="Compact"/>
      </w:pPr>
      <w:r>
        <w:t xml:space="preserve">Theideman, K. (2018). *Urban Warfare and Counter-Terrorism in Modern India*. Journal of Strategic Studies, 41(3), 345-367.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India: A Focus on Mumbai and Maritime Security</dc:title>
  <dc:creator/>
  <dc:language>en</dc:language>
  <cp:keywords/>
  <dcterms:created xsi:type="dcterms:W3CDTF">2026-07-29T22:12:37Z</dcterms:created>
  <dcterms:modified xsi:type="dcterms:W3CDTF">2026-07-29T22:12:37Z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