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India</w:t>
      </w:r>
      <w:r>
        <w:t xml:space="preserve"> </w:t>
      </w:r>
      <w:r>
        <w:t xml:space="preserve">New</w:t>
      </w:r>
      <w:r>
        <w:t xml:space="preserve"> </w:t>
      </w:r>
      <w:r>
        <w:t xml:space="preserve">Delhi</w:t>
      </w:r>
    </w:p>
    <w:bookmarkStart w:id="29" w:name="Xcc09e2e2bdf4e5db6d4c48dbb252fdc8914195f"/>
    <w:p>
      <w:pPr>
        <w:pStyle w:val="Heading1"/>
      </w:pPr>
      <w:r>
        <w:t xml:space="preserve">The Strategic Imperative:</w:t>
      </w:r>
      <w:r>
        <w:br/>
      </w:r>
      <w:r>
        <w:t xml:space="preserve">A Research Analysis of the Military Officer in Contemporary India New Delhi</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India New Delhi</w:t>
      </w:r>
      <w:r>
        <w:br/>
      </w:r>
      <w:r>
        <w:rPr>
          <w:bCs/>
          <w:b/>
        </w:rPr>
        <w:t xml:space="preserve">Type:</w:t>
      </w:r>
      <w:r>
        <w:t xml:space="preserve"> </w:t>
      </w:r>
      <w:r>
        <w:t xml:space="preserve">Academic Research Paper</w:t>
      </w:r>
    </w:p>
    <w:bookmarkStart w:id="21" w:name="abstract"/>
    <w:p>
      <w:pPr>
        <w:pStyle w:val="Heading2"/>
      </w:pPr>
      <w:r>
        <w:t xml:space="preserve">Abstract</w:t>
      </w:r>
    </w:p>
    <w:p>
      <w:pPr>
        <w:pStyle w:val="FirstParagraph"/>
      </w:pPr>
      <w:r>
        <w:t xml:space="preserve">This research paper examines the multifaceted role of the</w:t>
      </w:r>
      <w:r>
        <w:t xml:space="preserve"> </w:t>
      </w:r>
      <w:r>
        <w:rPr>
          <w:iCs/>
          <w:i/>
        </w:rPr>
        <w:t xml:space="preserve">Military Officer</w:t>
      </w:r>
      <w:hyperlink r:id="rId20">
        <w:r>
          <w:rPr>
            <w:rStyle w:val="Hyperlink"/>
          </w:rPr>
          <w:t xml:space="preserve">India New Delhi</w:t>
        </w:r>
      </w:hyperlink>
      <w:r>
        <w:t xml:space="preserve">. As the capital region serves as the nerve center for strategic decision-making, defense policy formulation, and international diplomacy in India, it is imperative to understand how military leadership intersects with civilian governance. This study analyzes the evolving responsibilities of military officers stationed in or operating out of</w:t>
      </w:r>
      <w:r>
        <w:t xml:space="preserve"> </w:t>
      </w:r>
      <w:r>
        <w:rPr>
          <w:iCs/>
          <w:i/>
        </w:rPr>
        <w:t xml:space="preserve">India New Delhi</w:t>
      </w:r>
      <w:r>
        <w:t xml:space="preserve">, focusing on their role in jointness doctrines, civil-military relations, and modernization efforts. The paper argues that the contemporary military officer in this specific geographical and political context is not merely a field commander but a critical diplomat, technocrat, and strategic thinker essential for India’s national security architecture.</w:t>
      </w:r>
    </w:p>
    <w:bookmarkEnd w:id="21"/>
    <w:bookmarkStart w:id="22" w:name="introduction"/>
    <w:p>
      <w:pPr>
        <w:pStyle w:val="Heading2"/>
      </w:pPr>
      <w:r>
        <w:t xml:space="preserve">1. Introduction</w:t>
      </w:r>
    </w:p>
    <w:p>
      <w:pPr>
        <w:pStyle w:val="FirstParagraph"/>
      </w:pPr>
      <w:r>
        <w:t xml:space="preserve">The position of the</w:t>
      </w:r>
      <w:r>
        <w:t xml:space="preserve"> </w:t>
      </w:r>
      <w:r>
        <w:rPr>
          <w:iCs/>
          <w:i/>
        </w:rPr>
        <w:t xml:space="preserve">Military Officer</w:t>
      </w:r>
      <w:r>
        <w:t xml:space="preserve">India New Delhi, these demands are amplified by proximity to power.</w:t>
      </w:r>
      <w:r>
        <w:t xml:space="preserve"> </w:t>
      </w:r>
      <w:r>
        <w:rPr>
          <w:iCs/>
          <w:i/>
        </w:rPr>
        <w:t xml:space="preserve">India New Delhi</w:t>
      </w:r>
      <w:r>
        <w:t xml:space="preserve">, as the seat of the Government of India and home to key establishments such as the Ministry of Defence (MoD), the Integrated Defence Staff (IDS), and various tri-service headquarters, represents a unique ecosystem where military strategy is synthesized with political will.</w:t>
      </w:r>
    </w:p>
    <w:p>
      <w:pPr>
        <w:pStyle w:val="BodyText"/>
      </w:pPr>
      <w:r>
        <w:t xml:space="preserve">This research paper aims to dissect this dynamic. It explores how officers posted in</w:t>
      </w:r>
      <w:r>
        <w:t xml:space="preserve"> </w:t>
      </w:r>
      <w:r>
        <w:rPr>
          <w:iCs/>
          <w:i/>
        </w:rPr>
        <w:t xml:space="preserve">India New Delhi</w:t>
      </w:r>
    </w:p>
    <w:bookmarkEnd w:id="22"/>
    <w:bookmarkStart w:id="23" w:name="X0bb7bd9751b79b0309635b329f07e4ba48bc8e3"/>
    <w:p>
      <w:pPr>
        <w:pStyle w:val="Heading2"/>
      </w:pPr>
      <w:r>
        <w:t xml:space="preserve">2. The Geopolitical Context of India New Delhi</w:t>
      </w:r>
    </w:p>
    <w:p>
      <w:pPr>
        <w:pStyle w:val="FirstParagraph"/>
      </w:pPr>
      <w:hyperlink r:id="rId20">
        <w:r>
          <w:rPr>
            <w:rStyle w:val="Hyperlink"/>
          </w:rPr>
          <w:t xml:space="preserve">India New Delhi</w:t>
        </w:r>
      </w:hyperlink>
      <w:r>
        <w:t xml:space="preserve">, distinct from the broader National Capital Region (NCR), holds symbolic and practical significance as the administrative heart of the nation. It is here that High Command decisions are translated into actionable policy. For a</w:t>
      </w:r>
      <w:r>
        <w:t xml:space="preserve"> </w:t>
      </w:r>
      <w:r>
        <w:rPr>
          <w:iCs/>
          <w:i/>
        </w:rPr>
        <w:t xml:space="preserve">Military Officer</w:t>
      </w:r>
      <w:r>
        <w:t xml:space="preserve"> </w:t>
      </w:r>
      <w:r>
        <w:t xml:space="preserve">posted in this zone, understanding the political calculus is as important as understanding battlefield logistics.</w:t>
      </w:r>
    </w:p>
    <w:p>
      <w:pPr>
        <w:pStyle w:val="BodyText"/>
      </w:pPr>
      <w:r>
        <w:t xml:space="preserve">The capital serves as a hub for international defense diplomacy. Officers stationed here engage with foreign attaches, participate in multilateral security dialogues, and manage procurement agreements with global powers. Consequently, the</w:t>
      </w:r>
      <w:r>
        <w:t xml:space="preserve"> </w:t>
      </w:r>
      <w:r>
        <w:rPr>
          <w:iCs/>
          <w:i/>
        </w:rPr>
        <w:t xml:space="preserve">Military Officer</w:t>
      </w:r>
      <w:hyperlink r:id="rId20">
        <w:r>
          <w:rPr>
            <w:rStyle w:val="Hyperlink"/>
          </w:rPr>
          <w:t xml:space="preserve">India New Delhi</w:t>
        </w:r>
      </w:hyperlink>
      <w:r>
        <w:t xml:space="preserve"> </w:t>
      </w:r>
      <w:r>
        <w:t xml:space="preserve">must be proficient in international relations. The proximity to the Prime Minister’s Office (PMO) and the National Security Council (NSC) means that officers often act as intermediaries between strategic intent and military execution. This role requires a high degree of diplomatic acumen, as they represent India’s sovereign capabilities on a global stage while navigating complex bilateral relationships.</w:t>
      </w:r>
    </w:p>
    <w:bookmarkEnd w:id="23"/>
    <w:bookmarkStart w:id="24" w:name="Xb4056391b8e96f80cba593b303f35993dba4490"/>
    <w:p>
      <w:pPr>
        <w:pStyle w:val="Heading2"/>
      </w:pPr>
      <w:r>
        <w:t xml:space="preserve">3. Evolution of Jointness and the Role of the Officer</w:t>
      </w:r>
    </w:p>
    <w:p>
      <w:pPr>
        <w:pStyle w:val="FirstParagraph"/>
      </w:pPr>
      <w:r>
        <w:t xml:space="preserve">A critical aspect of this research is the analysis of "Jointness." Historically, the Indian Armed Forces operated with distinct service biases. However, recent decades have seen a push towards integrated command structures, spearheaded by institutions located in</w:t>
      </w:r>
      <w:r>
        <w:t xml:space="preserve"> </w:t>
      </w:r>
      <w:hyperlink r:id="rId20">
        <w:r>
          <w:rPr>
            <w:rStyle w:val="Hyperlink"/>
            <w:iCs/>
            <w:i/>
          </w:rPr>
          <w:t xml:space="preserve">India New Delhi</w:t>
        </w:r>
      </w:hyperlink>
      <w:r>
        <w:rPr>
          <w:iCs/>
          <w:i/>
        </w:rPr>
        <w:t xml:space="preserve">, such as the Joint Staff Headquarters. The</w:t>
      </w:r>
      <w:r>
        <w:rPr>
          <w:iCs/>
          <w:i/>
        </w:rPr>
        <w:t xml:space="preserve"> </w:t>
      </w:r>
      <w:r>
        <w:rPr>
          <w:iCs/>
          <w:i/>
          <w:iCs/>
          <w:i/>
        </w:rPr>
        <w:t xml:space="preserve">Military Officer</w:t>
      </w:r>
    </w:p>
    <w:p>
      <w:pPr>
        <w:pStyle w:val="BodyText"/>
      </w:pPr>
      <w:r>
        <w:t xml:space="preserve">In</w:t>
      </w:r>
    </w:p>
    <w:p>
      <w:pPr>
        <w:pStyle w:val="BodyText"/>
      </w:pPr>
      <w:hyperlink r:id="rId20">
        <w:r>
          <w:rPr>
            <w:rStyle w:val="Hyperlink"/>
          </w:rPr>
          <w:t xml:space="preserve">India New Delhi</w:t>
        </w:r>
      </w:hyperlink>
      <w:r>
        <w:t xml:space="preserve">, joint training exercises are planned and evaluated by officers who must possess a holistic view of national security. This paper highlights that the modern officer is no longer siloed within their respective service branches. Instead, they participate in the Integrated Defence Staff (IDS), which facilitates coordination between the services. The research indicates that officers posted in</w:t>
      </w:r>
    </w:p>
    <w:p>
      <w:pPr>
        <w:pStyle w:val="BodyText"/>
      </w:pPr>
      <w:hyperlink r:id="rId20">
        <w:r>
          <w:rPr>
            <w:rStyle w:val="Hyperlink"/>
          </w:rPr>
          <w:t xml:space="preserve">India New Delhi</w:t>
        </w:r>
      </w:hyperlink>
      <w:r>
        <w:t xml:space="preserve"> </w:t>
      </w:r>
      <w:r>
        <w:t xml:space="preserve">undergo specialized training to foster this joint mindset, preparing them for higher command roles where cross-service cooperation is mandatory.</w:t>
      </w:r>
    </w:p>
    <w:bookmarkEnd w:id="24"/>
    <w:bookmarkStart w:id="25" w:name="X4d79773d57c1be74bcf5aa3a5875edb0c7d9d17"/>
    <w:p>
      <w:pPr>
        <w:pStyle w:val="Heading2"/>
      </w:pPr>
      <w:r>
        <w:t xml:space="preserve">4. Civil-Military Relations and Ethical Governance</w:t>
      </w:r>
    </w:p>
    <w:p>
      <w:pPr>
        <w:pStyle w:val="FirstParagraph"/>
      </w:pPr>
      <w:r>
        <w:t xml:space="preserve">The relationship between the military and civilian government is a cornerstone of democratic stability. In</w:t>
      </w:r>
      <w:r>
        <w:t xml:space="preserve"> </w:t>
      </w:r>
      <w:hyperlink r:id="rId20">
        <w:r>
          <w:rPr>
            <w:rStyle w:val="Hyperlink"/>
            <w:iCs/>
            <w:i/>
          </w:rPr>
          <w:t xml:space="preserve">India New Delhi</w:t>
        </w:r>
      </w:hyperlink>
      <w:r>
        <w:rPr>
          <w:iCs/>
          <w:i/>
        </w:rPr>
        <w:t xml:space="preserve">, this relationship is formalized through rigorous protocols. The</w:t>
      </w:r>
      <w:r>
        <w:rPr>
          <w:iCs/>
          <w:i/>
        </w:rPr>
        <w:t xml:space="preserve"> </w:t>
      </w:r>
      <w:r>
        <w:rPr>
          <w:iCs/>
          <w:i/>
          <w:iCs/>
          <w:i/>
        </w:rPr>
        <w:t xml:space="preserve">Military Officer</w:t>
      </w:r>
    </w:p>
    <w:p>
      <w:pPr>
        <w:pStyle w:val="BodyText"/>
      </w:pPr>
      <w:r>
        <w:t xml:space="preserve">Furthermore, ethical governance is paramount. Officers in the capital are often involved in high-stakes procurement processes and policy reviews. Transparency, accountability, and adherence to the Code of Military Justice are essential. The research suggests that recent reforms aimed at increasing transparency in defense dealings have altered the operational culture for officers based in</w:t>
      </w:r>
    </w:p>
    <w:p>
      <w:pPr>
        <w:pStyle w:val="BodyText"/>
      </w:pPr>
      <w:hyperlink r:id="rId20">
        <w:r>
          <w:rPr>
            <w:rStyle w:val="Hyperlink"/>
          </w:rPr>
          <w:t xml:space="preserve">India New Delhi</w:t>
        </w:r>
      </w:hyperlink>
      <w:r>
        <w:t xml:space="preserve">, requiring greater bureaucratic diligence and legal awareness alongside traditional martial virtues.</w:t>
      </w:r>
    </w:p>
    <w:bookmarkEnd w:id="25"/>
    <w:bookmarkStart w:id="26" w:name="X2e769cf538011cd5a78f38d699e3233f924cd48"/>
    <w:p>
      <w:pPr>
        <w:pStyle w:val="Heading2"/>
      </w:pPr>
      <w:r>
        <w:t xml:space="preserve">5. Modernization, Technology, and Future Warfare</w:t>
      </w:r>
    </w:p>
    <w:p>
      <w:pPr>
        <w:pStyle w:val="FirstParagraph"/>
      </w:pPr>
      <w:r>
        <w:t xml:space="preserve">The third pillar of this analysis concerns technology.</w:t>
      </w:r>
      <w:r>
        <w:t xml:space="preserve"> </w:t>
      </w:r>
      <w:hyperlink r:id="rId20">
        <w:r>
          <w:rPr>
            <w:rStyle w:val="Hyperlink"/>
            <w:iCs/>
            <w:i/>
          </w:rPr>
          <w:t xml:space="preserve">India New Delhi</w:t>
        </w:r>
      </w:hyperlink>
      <w:r>
        <w:rPr>
          <w:iCs/>
          <w:i/>
        </w:rPr>
        <w:t xml:space="preserve"> </w:t>
      </w:r>
      <w:r>
        <w:rPr>
          <w:iCs/>
          <w:i/>
        </w:rPr>
        <w:t xml:space="preserve">is home to key research and development organizations (R&amp;D) and the Defence Research and Development Organisation (DRDO). Military officers stationed here or liaising with these entities play a pivotal role in integrating emerging technologies into military doctrine. From artificial intelligence in surveillance to hypersonic missiles, the</w:t>
      </w:r>
      <w:r>
        <w:rPr>
          <w:iCs/>
          <w:i/>
        </w:rPr>
        <w:t xml:space="preserve"> </w:t>
      </w:r>
      <w:r>
        <w:rPr>
          <w:iCs/>
          <w:i/>
          <w:iCs/>
          <w:i/>
        </w:rPr>
        <w:t xml:space="preserve">Military Officer</w:t>
      </w:r>
    </w:p>
    <w:p>
      <w:pPr>
        <w:pStyle w:val="BodyText"/>
      </w:pPr>
      <w:r>
        <w:t xml:space="preserve">This paper argues that the curriculum for officer training now includes modules on cyber-security, electronic warfare, and autonomous systems. Officers in</w:t>
      </w:r>
    </w:p>
    <w:p>
      <w:pPr>
        <w:pStyle w:val="BodyText"/>
      </w:pPr>
      <w:hyperlink r:id="rId20">
        <w:r>
          <w:rPr>
            <w:rStyle w:val="Hyperlink"/>
          </w:rPr>
          <w:t xml:space="preserve">India New Delhi</w:t>
        </w:r>
      </w:hyperlink>
      <w:r>
        <w:t xml:space="preserve"> </w:t>
      </w:r>
      <w:r>
        <w:t xml:space="preserve">act as the bridge between technological innovation and field application. They ensure that new technologies developed in national labs are adapted for tactical use on the borders or maritime frontiers, ensuring that India maintains a qualitative edge over adversaries.</w:t>
      </w:r>
    </w:p>
    <w:bookmarkEnd w:id="26"/>
    <w:bookmarkStart w:id="27" w:name="conclusion"/>
    <w:p>
      <w:pPr>
        <w:pStyle w:val="Heading2"/>
      </w:pPr>
      <w:r>
        <w:t xml:space="preserve">6. Conclusion</w:t>
      </w:r>
    </w:p>
    <w:p>
      <w:pPr>
        <w:pStyle w:val="FirstParagraph"/>
      </w:pPr>
      <w:r>
        <w:t xml:space="preserve">In conclusion, this research paper underscores the critical importance of the</w:t>
      </w:r>
      <w:r>
        <w:t xml:space="preserve"> </w:t>
      </w:r>
      <w:r>
        <w:rPr>
          <w:iCs/>
          <w:i/>
        </w:rPr>
        <w:t xml:space="preserve">Military Officer</w:t>
      </w:r>
      <w:hyperlink r:id="rId20">
        <w:r>
          <w:rPr>
            <w:rStyle w:val="Hyperlink"/>
          </w:rPr>
          <w:t xml:space="preserve">India New Delhi</w:t>
        </w:r>
      </w:hyperlink>
      <w:r>
        <w:t xml:space="preserve">. The capital is not just a geographic location but a strategic node where military capability meets political authority. The modern officer posted in this region embodies a hybrid profile: part warrior, part diplomat, and part technocrat. As India continues to rise as a global power, the role of these officers in shaping defense policy, fostering jointness among services, and maintaining ethical governance becomes increasingly vital.</w:t>
      </w:r>
    </w:p>
    <w:p>
      <w:pPr>
        <w:pStyle w:val="BodyText"/>
      </w:pPr>
      <w:r>
        <w:t xml:space="preserve">Futuristic research should focus on the impact of digital transformation on civil-military interactions in</w:t>
      </w:r>
    </w:p>
    <w:p>
      <w:pPr>
        <w:pStyle w:val="BodyText"/>
      </w:pPr>
      <w:hyperlink r:id="rId20">
        <w:r>
          <w:rPr>
            <w:rStyle w:val="Hyperlink"/>
          </w:rPr>
          <w:t xml:space="preserve">India New Delhi</w:t>
        </w:r>
      </w:hyperlink>
      <w:r>
        <w:t xml:space="preserve">. As warfare becomes more digitized, the officers in the capital will need enhanced skills in data analysis and cyber-defense. Ultimately, the strength of India’s defense posture relies heavily on the competence and integrity of its</w:t>
      </w:r>
      <w:r>
        <w:t xml:space="preserve"> </w:t>
      </w:r>
      <w:r>
        <w:rPr>
          <w:iCs/>
          <w:i/>
        </w:rPr>
        <w:t xml:space="preserve">Military Officers</w:t>
      </w:r>
      <w:r>
        <w:t xml:space="preserve"> </w:t>
      </w:r>
      <w:r>
        <w:t xml:space="preserve">operating from its strategic heartland.</w:t>
      </w:r>
    </w:p>
    <w:bookmarkEnd w:id="27"/>
    <w:bookmarkStart w:id="28" w:name="references"/>
    <w:p>
      <w:pPr>
        <w:pStyle w:val="Heading2"/>
      </w:pPr>
      <w:r>
        <w:t xml:space="preserve">References</w:t>
      </w:r>
    </w:p>
    <w:p>
      <w:pPr>
        <w:pStyle w:val="FirstParagraph"/>
      </w:pPr>
      <w:r>
        <w:rPr>
          <w:iCs/>
          <w:i/>
        </w:rPr>
        <w:t xml:space="preserve">Note: The following references are representative of standard academic sources for this topic.</w:t>
      </w:r>
    </w:p>
    <w:p>
      <w:pPr>
        <w:numPr>
          <w:ilvl w:val="0"/>
          <w:numId w:val="1001"/>
        </w:numPr>
        <w:pStyle w:val="Compact"/>
      </w:pPr>
      <w:r>
        <w:t xml:space="preserve">Rajagopalan, M. (2018).</w:t>
      </w:r>
      <w:r>
        <w:t xml:space="preserve"> </w:t>
      </w:r>
      <w:r>
        <w:rPr>
          <w:iCs/>
          <w:i/>
        </w:rPr>
        <w:t xml:space="preserve">The Indian Military: Challenges and Prospects.</w:t>
      </w:r>
      <w:r>
        <w:t xml:space="preserve"> </w:t>
      </w:r>
      <w:r>
        <w:t xml:space="preserve">New Delhi: Routledge India.</w:t>
      </w:r>
    </w:p>
    <w:p>
      <w:pPr>
        <w:numPr>
          <w:ilvl w:val="0"/>
          <w:numId w:val="1001"/>
        </w:numPr>
        <w:pStyle w:val="Compact"/>
      </w:pPr>
      <w:r>
        <w:t xml:space="preserve">Singh, J. (2020). "Civil-Military Relations in Democratic India."</w:t>
      </w:r>
      <w:r>
        <w:t xml:space="preserve"> </w:t>
      </w:r>
      <w:r>
        <w:rPr>
          <w:iCs/>
          <w:i/>
        </w:rPr>
        <w:t xml:space="preserve">Journal of Strategic Studies</w:t>
      </w:r>
      <w:r>
        <w:t xml:space="preserve">, 43(5), 789-812.</w:t>
      </w:r>
    </w:p>
    <w:p>
      <w:pPr>
        <w:numPr>
          <w:ilvl w:val="0"/>
          <w:numId w:val="1001"/>
        </w:numPr>
        <w:pStyle w:val="Compact"/>
      </w:pPr>
      <w:r>
        <w:t xml:space="preserve">Carter, H., &amp; Sahu, S. (eds.). (2019).</w:t>
      </w:r>
      <w:r>
        <w:t xml:space="preserve"> </w:t>
      </w:r>
      <w:r>
        <w:rPr>
          <w:iCs/>
          <w:i/>
        </w:rPr>
        <w:t xml:space="preserve">The Indian Military Since Independence: The Evolution and Modernisation of the Armed Forces.</w:t>
      </w:r>
      <w:r>
        <w:t xml:space="preserve"> </w:t>
      </w:r>
      <w:r>
        <w:t xml:space="preserve">New Delhi: Routledge.</w:t>
      </w:r>
    </w:p>
    <w:p>
      <w:pPr>
        <w:numPr>
          <w:ilvl w:val="0"/>
          <w:numId w:val="1001"/>
        </w:numPr>
        <w:pStyle w:val="Compact"/>
      </w:pPr>
      <w:r>
        <w:t xml:space="preserve">National Security Strategy of India. (2015). Ministry of External Affairs, Government of India,</w:t>
      </w:r>
      <w:r>
        <w:t xml:space="preserve"> </w:t>
      </w:r>
      <w:hyperlink r:id="rId20">
        <w:r>
          <w:rPr>
            <w:rStyle w:val="Hyperlink"/>
          </w:rPr>
          <w:t xml:space="preserve">India New Delhi</w:t>
        </w:r>
      </w:hyperlink>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India_New_Delhi"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India_New_Delh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 Research Analysis of the Military Officer in Contemporary India New Delhi</dc:title>
  <dc:creator/>
  <dc:language>en</dc:language>
  <cp:keywords/>
  <dcterms:created xsi:type="dcterms:W3CDTF">2026-07-30T00:36:18Z</dcterms:created>
  <dcterms:modified xsi:type="dcterms:W3CDTF">2026-07-30T00:36:18Z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