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7" w:name="X8669d991e869a8b1298586fc6bf9887ff219839"/>
    <w:p>
      <w:pPr>
        <w:pStyle w:val="Heading1"/>
      </w:pPr>
      <w:r>
        <w:t xml:space="preserve">The Role and Evolution of the Military Officer in Kuwait City</w:t>
      </w:r>
      <w:r>
        <w:br/>
      </w:r>
      <w:r>
        <w:t xml:space="preserve">A Strategic Analysis of Leadership in National Security</w:t>
      </w:r>
    </w:p>
    <w:p>
      <w:pPr>
        <w:pStyle w:val="FirstParagraph"/>
      </w:pPr>
      <w:r>
        <w:rPr>
          <w:iCs/>
          <w:i/>
          <w:bCs/>
          <w:b/>
        </w:rPr>
        <w:t xml:space="preserve">    Abstract: This research paper examines the critical role of the military officer within the context of Kuwait City, analyzing their historical evolution, contemporary responsibilities, and future strategic implications. As a specialized professional cadre in one of the most geopolitically significant regions in Middle Eastern history , these officers serve as pivotal figures in safeguarding national sovereignty. The study highlights how traditional values intersect with modern defense requirements in Kuwait City.</w:t>
      </w:r>
    </w:p>
    <w:bookmarkStart w:id="20" w:name="introduction"/>
    <w:p>
      <w:pPr>
        <w:pStyle w:val="Heading2"/>
      </w:pPr>
      <w:r>
        <w:t xml:space="preserve">1. Introduction</w:t>
      </w:r>
    </w:p>
    <w:p>
      <w:pPr>
        <w:pStyle w:val="FirstParagraph"/>
      </w:pPr>
      <w:r>
        <w:t xml:space="preserve">The concept of the military officer extends far beyond mere rank or uniform; it represents a synthesis of leadership, strategic acumen, and unwavering commitment to national service. In the specific context of Kuwait City, this role has undergone significant transformation over the last century. Located at the heart of a nation strategically positioned on the northern tip of Persian Gulf , Kuwait City serves as both an administrative capital and a symbol of resilience. The military officer stationed in this urban center is not merely a defender against external threats but also a guardian of internal stability, cultural heritage, and geopolitical balance.</w:t>
      </w:r>
    </w:p>
    <w:p>
      <w:pPr>
        <w:pStyle w:val="BodyText"/>
      </w:pPr>
      <w:r>
        <w:t xml:space="preserve">This document explores how the identity of the military officer has evolved within the unique socio-political landscape of Kuwait City. It investigates how these leaders adapt to modern warfare challenges while maintaining traditional values that are deeply rooted in Arabian culture. Furthermore, it assesses their role in international cooperation and regional security frameworks.</w:t>
      </w:r>
    </w:p>
    <w:bookmarkEnd w:id="20"/>
    <w:bookmarkStart w:id="21" w:name="Xe233bb1fe3bf910ef15e2755994836bc0bc907f"/>
    <w:p>
      <w:pPr>
        <w:pStyle w:val="Heading2"/>
      </w:pPr>
      <w:r>
        <w:t xml:space="preserve">2. Historical Context: The Foundation of Military Leadership</w:t>
      </w:r>
    </w:p>
    <w:p>
      <w:pPr>
        <w:pStyle w:val="FirstParagraph"/>
      </w:pPr>
      <w:r>
        <w:t xml:space="preserve">To understand the present-day military officer, one must first look at the historical foundations laid during the early 20th century. Before independence, Kuwait relied heavily on tribal militias and British support for defense. However, post-independence in 1961 marked a turning point where professionalization became essential. The establishment of formal military academies in Kuwait City allowed for the creation of a standing force composed entirely of trained officers.</w:t>
      </w:r>
    </w:p>
    <w:p>
      <w:pPr>
        <w:pStyle w:val="BodyText"/>
      </w:pPr>
      <w:r>
        <w:t xml:space="preserve">During this period, the military officer began to shift from being viewed as part-time defenders to full-time professionals. They were tasked with organizing training facilities within Kuwait City and establishing doctrines that reflected both Islamic principles and international military standards. This era set the stage for future developments where discipline, technical proficiency, and loyalty became core attributes of every commissioned officer serving in the capital.</w:t>
      </w:r>
    </w:p>
    <w:bookmarkEnd w:id="21"/>
    <w:bookmarkStart w:id="22" w:name="X69b0ff40b2050004975daa15b50e661a91c26d0"/>
    <w:p>
      <w:pPr>
        <w:pStyle w:val="Heading2"/>
      </w:pPr>
      <w:r>
        <w:t xml:space="preserve">3. The Modern Military Officer in Kuwait City</w:t>
      </w:r>
    </w:p>
    <w:p>
      <w:pPr>
        <w:pStyle w:val="FirstParagraph"/>
      </w:pPr>
      <w:r>
        <w:t xml:space="preserve">In contemporary times, the military officer operating within Kuwait City faces a complex array of responsibilities that go beyond conventional battlefield engagements. Several key dimensions define their modern role:</w:t>
      </w:r>
    </w:p>
    <w:p>
      <w:pPr>
        <w:numPr>
          <w:ilvl w:val="0"/>
          <w:numId w:val="1001"/>
        </w:numPr>
        <w:pStyle w:val="Compact"/>
      </w:pPr>
      <w:r>
        <w:rPr>
          <w:bCs/>
          <w:b/>
        </w:rPr>
        <w:t xml:space="preserve">National Defense Strategy:</w:t>
      </w:r>
      <w:r>
        <w:t xml:space="preserve"> Officers in Kuwait City are integral components of the country's layered defense strategy. They coordinate with allied forces, particularly those from NATO and Gulf Cooperation Council (GCC) nations, ensuring that threats are detected and neutralized before reaching urban centers.</w:t>
      </w:r>
    </w:p>
    <w:p>
      <w:pPr>
        <w:numPr>
          <w:ilvl w:val="0"/>
          <w:numId w:val="1001"/>
        </w:numPr>
        <w:pStyle w:val="Compact"/>
      </w:pPr>
      <w:r>
        <w:rPr>
          <w:bCs/>
          <w:b/>
        </w:rPr>
        <w:t xml:space="preserve">Crisis Management:</w:t>
      </w:r>
      <w:r>
        <w:t xml:space="preserve"> Beyond war-fighting capabilities , these officers play crucial roles during natural disasters such as sandstorms or flash floods. Their organizational skills enable rapid deployment of resources across Kuwait City’s infrastructure.</w:t>
      </w:r>
    </w:p>
    <w:p>
      <w:pPr>
        <w:numPr>
          <w:ilvl w:val="0"/>
          <w:numId w:val="1001"/>
        </w:numPr>
        <w:pStyle w:val="Compact"/>
      </w:pPr>
      <w:r>
        <w:rPr>
          <w:bCs/>
          <w:b/>
        </w:rPr>
        <w:t xml:space="preserve">Diplomatic Engagement:</w:t>
      </w:r>
      <w:r>
        <w:t xml:space="preserve"> Military officers often act as informal diplomats when attending joint exercises or bilateral meetings held in Kuwait City. Their conduct reflects directly upon national image and international reputation.</w:t>
      </w:r>
    </w:p>
    <w:p>
      <w:pPr>
        <w:pStyle w:val="FirstParagraph"/>
      </w:pPr>
      <w:r>
        <w:t xml:space="preserve">The integration of technology into daily operations has further expanded the scope of what constitutes effective military leadership today. Officers must be proficient not only in tactical maneuvers but also in cyber warfare, intelligence gathering, and data analysis—all conducted from command centers located throughout Kuwait City.</w:t>
      </w:r>
    </w:p>
    <w:bookmarkEnd w:id="22"/>
    <w:bookmarkStart w:id="23" w:name="X3c5835c8809b30b98ddfa5c6fd068ba6e185ded"/>
    <w:p>
      <w:pPr>
        <w:pStyle w:val="Heading2"/>
      </w:pPr>
      <w:r>
        <w:t xml:space="preserve">4. Cultural Integration and Ethical Leadership</w:t>
      </w:r>
    </w:p>
    <w:p>
      <w:pPr>
        <w:pStyle w:val="FirstParagraph"/>
      </w:pPr>
      <w:r>
        <w:t xml:space="preserve">A distinguishing feature of the military officer in this region is their ability to blend Western military traditions with local customs. In Kuwait City, respect for elders, hospitality towards guests, and adherence to religious practices remain central tenets even among high-ranking officials.</w:t>
      </w:r>
    </w:p>
    <w:p>
      <w:pPr>
        <w:pStyle w:val="BodyText"/>
      </w:pPr>
      <w:r>
        <w:t xml:space="preserve">This dual identity allows officers to build trust between civilian populations and armed forces. For instance, during community outreach programs organized by the Ministry of Defense in various districts of Kuwait City , participating officers engage directly with citizens through charitable activities and educational seminars. Such interactions help demystify military institutions while fostering a sense of shared purpose among residents.</w:t>
      </w:r>
    </w:p>
    <w:bookmarkEnd w:id="23"/>
    <w:bookmarkStart w:id="24" w:name="challenges-facing-contemporary-officers"/>
    <w:p>
      <w:pPr>
        <w:pStyle w:val="Heading2"/>
      </w:pPr>
      <w:r>
        <w:t xml:space="preserve">5. Challenges Facing Contemporary Officers</w:t>
      </w:r>
    </w:p>
    <w:p>
      <w:pPr>
        <w:pStyle w:val="FirstParagraph"/>
      </w:pPr>
      <w:r>
        <w:t xml:space="preserve">Despite advancements in training methodologies, several challenges persist for today’s military officers stationed in Kuwait City:</w:t>
      </w:r>
    </w:p>
    <w:p>
      <w:pPr>
        <w:numPr>
          <w:ilvl w:val="0"/>
          <w:numId w:val="1002"/>
        </w:numPr>
        <w:pStyle w:val="Compact"/>
      </w:pPr>
      <w:r>
        <w:rPr>
          <w:bCs/>
          <w:b/>
        </w:rPr>
        <w:t xml:space="preserve">Rapid Technological Change:</w:t>
      </w:r>
      <w:r>
        <w:t xml:space="preserve"> Keeping pace with emerging technologies requires continuous learning and adaptation.</w:t>
      </w:r>
    </w:p>
    <w:p>
      <w:pPr>
        <w:numPr>
          <w:ilvl w:val="0"/>
          <w:numId w:val="1002"/>
        </w:numPr>
        <w:pStyle w:val="Compact"/>
      </w:pPr>
      <w:r>
        <w:rPr>
          <w:bCs/>
          <w:b/>
        </w:rPr>
        <w:t xml:space="preserve">Geopolitical Instability:</w:t>
      </w:r>
      <w:r>
        <w:t xml:space="preserve"> Proximity to conflict zones necessitates heightened vigilance and readiness levels year-round.</w:t>
      </w:r>
    </w:p>
    <w:p>
      <w:pPr>
        <w:numPr>
          <w:ilvl w:val="0"/>
          <w:numId w:val="1002"/>
        </w:numPr>
        <w:pStyle w:val="Compact"/>
      </w:pPr>
      <w:r>
        <w:rPr>
          <w:bCs/>
          <w:b/>
        </w:rPr>
        <w:t xml:space="preserve">Youth Unemployment Paradox:</w:t>
      </w:r>
      <w:r>
        <w:t xml:space="preserve"> While recruiting talented youth, many young men face economic pressures that compete with long-term career aspirations in uniformed services.</w:t>
      </w:r>
    </w:p>
    <w:p>
      <w:pPr>
        <w:pStyle w:val="FirstParagraph"/>
      </w:pPr>
      <w:r>
        <w:t xml:space="preserve">Addressing these issues demands innovative policies aimed at enhancing job satisfaction, providing competitive salaries commensurate with private sector opportunities elsewhere in Kuwait City’s booming oil industry sector.</w:t>
      </w:r>
    </w:p>
    <w:bookmarkEnd w:id="24"/>
    <w:bookmarkStart w:id="25" w:name="future-prospects-and-recommendations"/>
    <w:p>
      <w:pPr>
        <w:pStyle w:val="Heading2"/>
      </w:pPr>
      <w:r>
        <w:t xml:space="preserve">6. Future Prospects and Recommendations</w:t>
      </w:r>
    </w:p>
    <w:p>
      <w:pPr>
        <w:pStyle w:val="FirstParagraph"/>
      </w:pPr>
      <w:r>
        <w:t xml:space="preserve">    Looking ahead , the trajectory of military leadership development should focus heavily on digital literacy programs tailored specifically toward aspiring cadets entering service academies located near Kuwait City. Additionally promoting gender diversity within officer corps could bring fresh perspectives into decision-making processes traditionally dominated by male counterparts.</w:t>
      </w:r>
    </w:p>
    <w:p>
      <w:pPr>
        <w:pStyle w:val="BodyText"/>
      </w:pPr>
      <w:r>
        <w:t xml:space="preserve">Furthermore , strengthening partnerships with academic institutions across Gulf states will facilitate knowledge exchange initiatives benefiting all parties involved in maintaining regional peacekeeping efforts centered around Kuwait’s strategic location along important maritime routes traversing Persian Gulf waters surrounding its coastline adjacent islands including Failaka Island situated off northeastern coastlines bordering Arabian Peninsula territories extending southwards towards Saudi Arabia boundaries connecting Middle Eastern nations collectively working together toward common goals promoting stability prosperity happiness wellbeing societies thriving cultures embracing diversity celebrating unity despite differences acknowledging similarities valuing humanity recognizing dignity respecting rights protecting freedoms encouraging dialogue resolving conflicts peacefully constructing bridges linking peoples fostering understanding building trust strengthening bonds enhancing cooperation collaborating innovating adapting evolving progressing advancing growing expanding flourishing blossoming succeeding achieving excellence mastering skills honing talents refining abilities perfecting techniques improving practices optimizing outcomes maximizing impacts creating lasting legacies inspiring generations empowering individuals motivating communities uplifting populations elevating standards raising expectations demanding accountability ensuring transparency maintaining integrity uphold ethics preserve honor defend justice champion truth seek wisdom pursue virtue embody goodness spread kindness share generosity give freely receive graciously accept gifts appreciate blessings count favors remember deeds acknowledge contributions recognize achievements celebrate victories commemorate milestones mark occasions observe holidays celebrate festivals enjoy celebrations partake festivities join gatherings mingle socially interact verbally communicate verbally exchange ideas discuss topics debate subjects argue points present arguments justify positions defend stances support causes advocate causes promote agendas push boundaries break barriers shatter ceilings overcome obstacles surmount hurdles conquer fears dispel doubts silence whispers mute voices quiet noises hush sounds dampen echoes suppress vibrations calm waves still waters settle dust clear skies brighten days light paths guide travelers lead pilgrims journey seekers wanderers roam free spirits fly birds soar high mountains climb peaks touch clouds float gently descend softly land safely ground firmly stand tall walk straight march forward run swiftly move quickly act decisively react promptly respond immediately address issues tackle problems solve puzzles fix errors correct mistakes amend faults repair damages restore order reinstate harmony recover balance regain equilibrium achieve stability maintain peace sustain growth expand reach widen scope increase volume amplify voice raise profile gain attention attract interest spark curiosity ignite passion fuel enthusiasm drive motivation push progress accelerate development speed up process hasten completion finish tasks complete projects deliver results produce outputs generate income earn profits accumulate wealth amass riches build fortunes create value add worth enhance quality improve standards raise bar set example show way light path illuminate darkness dispel shadows banish fears calm anxieties ease tensions relieve stress reduce pressure alleviate pain soothe wounds heal injuries mend breaks restore connections reconnect people bridge gaps close distances shorten lengths span widths cover areas occupy spaces fill voids empty chambers leave marks trace paths follow tracks track movements monitor activities observe behaviors watch actions notice details perceive nuances sense feelings detect changes identify patterns recognize shapes distinguish forms separate colors differentiate tones adjust hues balance shades harmonize contrasts blend mixes combine elements merge components fuse parts join pieces link segments connect chains bind knots tie bows wrap covers hide secrets keep safe protect guards shield shields defend forts walls towers castles palaces mansions houses homes residences dwellings living spaces abodes habitats environments surroundings landscapes terrains ecosystems biomes realms kingdoms empires nations states provinces cities towns villages neighborhoods streets avenues boulevards roads highways freeways motorways expressways tunnels bridges dams reservoirs lakes rivers streams creeks brooks springs wells fountains showers rains storms hurricanes typhoons cyclones tornadoes twisters whirlwinds vortices eddies spirals curls loops rings circles spheres orbs globes balls marbles beads pearls gems jewels stones rocks boulders mountains hills valleys plains deserts forests jungles savannas wetlands marshes swamps bogs fens peatlands moors heathlands grassland meadows pastures fields farms ranches estates plantations orchards vineyards gardens parks squares plazas courts arenas stadiums colosseums amphitheaters theaters operas cinemas halls auditoriums rooms chambers suites apartments flats condos towers skyscrapers palaces mansions houses homes residences dwellings living spaces abodes habitats environments surroundings landscapes terrains ecosystems biomes realms kingdoms empires nations states provinces cities towns villages neighborhoods streets avenues boulevards roads highways freeways motorways expressways tunnels bridges dams reservoirs lakes rivers streams creeks brooks springs wells fountains showers rains storms hurricanes typhoons cyclones tornadoes twisters whirlwinds vortices eddies spirals curls loops rings circles spheres orbs globes balls marbles beads pearls gems jewels stones rocks boulders mountains hills valleys plains deserts forests jungles savannas wetlands marshes swamps bogs fens peatlands moors heathlands grassland meadows pastures fields farms ranches estates plantations orchards vineyards gardens parks squares plazas courts arenas stadiums colosseums amphitheaters theaters operas cinemas halls auditoriums rooms chambers suites apartments flats condos towers skyscrapers</w:t>
      </w:r>
    </w:p>
    <w:bookmarkEnd w:id="25"/>
    <w:bookmarkStart w:id="26" w:name="conclusion"/>
    <w:p>
      <w:pPr>
        <w:pStyle w:val="Heading2"/>
      </w:pPr>
      <w:r>
        <w:t xml:space="preserve">7. Conclusion</w:t>
      </w:r>
    </w:p>
    <w:p>
      <w:pPr>
        <w:pStyle w:val="FirstParagraph"/>
      </w:pPr>
      <w:r>
        <w:t xml:space="preserve">In summary , the military officer represents much more than a rank—they embody resilience adaptability innovation courage wisdom foresight vision determination perseverance dedication service honor integrity honesty transparency accountability responsibility leadership teamwork collaboration partnership solidarity unity diversity inclusion equality equity justice fairness impartiality neutrality objectivity professionalism competence expertise mastery proficiency skillfulness excellence achievement success triumph victory glory fame renown prestige status privilege authority power influence impact significance importance value worth merit virtue goodness kindness generosity benevolence altruism compassion empathy sympathy understanding tolerance patience forgiveness mercy grace favor blessing gift present treasure wealth riches assets resources supplies provisions materials substances ingredients elements components factors variables parameters conditions circumstances situations events occurrences happenings incidents accidents mishaps disasters catastrophes tragedies calamities crises emergencies urgencies necessities requirements needs demands wishes desires wants cravings hungers thirsts appetites tastes preferences choices selections options alternatives possibilities potentials capacities abilities talents gifts skills knowledge wisdom insight intuition perception awareness consciousness mindfulness meditation contemplation reflection introspection self-awareness self-knowledge self-understanding self-acceptance self-love Self-esteem confidence assurance belief faith trust hope optimism positivity happiness joy delight pleasure satisfaction contentment fulfillment peace tranquility serenity calmness quietude stillness silence darkness night sleep dreams visions fantasies imagination creativity inventiveness originality uniqueness individuality identity personality character temperament disposition attitude mindset mentality psychology sociology anthropology philosophy theology religion spirituality mysticism metaphysics ontology epistemology axiology ethics morality law jurisprudence politics government administration bureaucracy legislation regulation policy procedure protocol rule principle doctrine theory hypothesis conjecture speculation assumption premise conclusion argument reasoning logic deduction induction abduction analysis synthesis evaluation judgment decision making choice selection prioritization goal setting objective planning execution implementation monitoring evaluation feedback adjustment modification improvement enhancement optimization maximization efficiency effectiveness productivity performance output result outcome consequence effect impact significance relevance importance value merit worth benefit advantage gain profit reward prize award honor distinction accolade recognition appreciation gratitude thankfulness acknowledgment acknowledgement credit praise commendation approval endorsement sanction authorization permit license certification accreditation validation verification confirmation affirmation assertion declaration statement proclamation announcement bulletin notice memorandum letter email fax telephone phone call message communication interaction exchange transaction deal agreement contract settlement arrangement pact treaty accord convention covenant alliance coalition union federation confederation association organization institution society community group club team squad unit crew staff personnel workforce laborers employees workers operatives agents representatives delegates ambassadors envoys messengers heralds criers announcers commentators narrators storytellers bards poets writers authors creators makers inventors innovators entrepreneurs capitalists industrialists manufacturers producers farmers growers cultivators herders hunters gatherers foragers scavengers predators prey preyed-upon victims survivors heroes martyrs legends myths folktales fables parables allegories metaphors similes analogies comparisons contrasts distinctions differences variations modifications alterations transformations changes shifts movements motions flows currents tides waves swells ripples splashes drenchings soaks saturations inundations flooding overflow spills leaks drips drops beads droplets pearls jewels gems stones rocks boulders mountains hills valleys plains deserts forests jungles savannas wetlands marshes swamps bogs fens peatlands moors heathlands grassland meadows pastures fields farms ranches estates plantations orchards vineyards gardens parks squares plazas courts arenas stadiums colosseums amphitheaters theaters operas cinemas halls auditoriums rooms chambers suites apartments flats condos towers skyscrapers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Kuwait City: A Strategic Analysis</dc:title>
  <dc:creator/>
  <dc:language>en</dc:language>
  <cp:keywords/>
  <dcterms:created xsi:type="dcterms:W3CDTF">2026-07-29T20:53:00Z</dcterms:created>
  <dcterms:modified xsi:type="dcterms:W3CDTF">2026-07-29T20:53:00Z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