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research-paper"/>
    <w:p>
      <w:pPr>
        <w:pStyle w:val="Heading1"/>
      </w:pPr>
      <w:r>
        <w:t xml:space="preserve">Research Paper</w:t>
      </w:r>
    </w:p>
    <w:p>
      <w:pPr>
        <w:pStyle w:val="FirstParagraph"/>
      </w:pPr>
      <w:r>
        <w:rPr>
          <w:bCs/>
          <w:b/>
        </w:rPr>
        <w:t xml:space="preserve">Title:</w:t>
      </w:r>
      <w:r>
        <w:br/>
      </w:r>
      <w:r>
        <w:t xml:space="preserve">The Evolution of the Military Officer Corps in Nepal Kathmandu: Strategic Leadership and National Stability</w:t>
      </w:r>
    </w:p>
    <w:bookmarkStart w:id="20" w:name="abstract"/>
    <w:p>
      <w:pPr>
        <w:pStyle w:val="Heading2"/>
      </w:pPr>
      <w:r>
        <w:t xml:space="preserve">Abstract</w:t>
      </w:r>
    </w:p>
    <w:p>
      <w:pPr>
        <w:pStyle w:val="FirstParagraph"/>
      </w:pPr>
      <w:r>
        <w:t xml:space="preserve">This research paper examines the critical role of the military officer within the context of Nepal Kathmandu, analyzing their historical evolution, strategic responsibilities, and socio-political influence. As a Research Paper focusing on national security dynamics in South Asia, this document explores how the training and deployment of Military Officer personnel in Nepal Kathmandu contribute to both internal stability and international peacekeeping efforts.</w:t>
      </w:r>
    </w:p>
    <w:bookmarkEnd w:id="20"/>
    <w:bookmarkStart w:id="21" w:name="introduction"/>
    <w:p>
      <w:pPr>
        <w:pStyle w:val="Heading2"/>
      </w:pPr>
      <w:r>
        <w:t xml:space="preserve">1. Introduction</w:t>
      </w:r>
    </w:p>
    <w:p>
      <w:pPr>
        <w:pStyle w:val="FirstParagraph"/>
      </w:pPr>
      <w:r>
        <w:t xml:space="preserve">The geopolitical landscape of South Asia is complex, characterized by delicate borders, diverse ethnicities, and significant economic challenges. Within this intricate framework, the institution of the Military Officer serves as a cornerstone for national security and administrative continuity in Nepal Kathmandu. This Research Paper aims to provide a comprehensive analysis of how military leadership functions not merely as a defense mechanism against external threats but also as an integral part of the nation's internal governance structure.</w:t>
      </w:r>
    </w:p>
    <w:p>
      <w:pPr>
        <w:pStyle w:val="BodyText"/>
      </w:pPr>
      <w:r>
        <w:t xml:space="preserve">Nepal Kathmandu, serving as the political and economic heart of the nation, hosts the General Headquarters (GHQ) of Nepal Army. The presence of high-ranking Military Officer figures in this capital city underscores their proximity to decision-making centers. Understanding their role requires an examination of both their professional military training and their civil engagement activities.</w:t>
      </w:r>
    </w:p>
    <w:bookmarkEnd w:id="21"/>
    <w:bookmarkStart w:id="22" w:name="X0c0e8e69442f3e0bfb57da80e1be026239fd608"/>
    <w:p>
      <w:pPr>
        <w:pStyle w:val="Heading2"/>
      </w:pPr>
      <w:r>
        <w:t xml:space="preserve">2. Historical Context and Institutional Development</w:t>
      </w:r>
    </w:p>
    <w:p>
      <w:pPr>
        <w:pStyle w:val="FirstParagraph"/>
      </w:pPr>
      <w:r>
        <w:t xml:space="preserve">The history of the modern Military Officer corps in Nepal Kathmandu is deeply rooted in the unification campaigns of the 18th century under Prithvi Narayan Shah. However, the contemporary structure largely stems from reforms initiated in the mid-20th century. For decades, this Research Paper notes that military officers held significant sway over political appointments. The transition to a federal democratic republic marked a pivotal shift, redefining the relationship between the Military Officer corps and civilian authority.</w:t>
      </w:r>
    </w:p>
    <w:p>
      <w:pPr>
        <w:pStyle w:val="BodyText"/>
      </w:pPr>
      <w:r>
        <w:t xml:space="preserve">Today, officers based in Nepal Kathmandu operate under a constitutional framework that emphasizes civilian supremacy. This shift has required Military Officer personnel to adapt their leadership styles from authoritarian command structures to collaborative strategic planning. The integration of democratic values within the officer training curriculum in Nepal Kathmandu is essential for maintaining the legitimacy and public trust of the armed forces.</w:t>
      </w:r>
    </w:p>
    <w:bookmarkEnd w:id="22"/>
    <w:bookmarkStart w:id="25" w:name="strategic-roles-and-responsibilities"/>
    <w:p>
      <w:pPr>
        <w:pStyle w:val="Heading2"/>
      </w:pPr>
      <w:r>
        <w:t xml:space="preserve">3. Strategic Roles and Responsibilities</w:t>
      </w:r>
    </w:p>
    <w:p>
      <w:pPr>
        <w:pStyle w:val="FirstParagraph"/>
      </w:pPr>
      <w:r>
        <w:t xml:space="preserve">The primary mandate of any Military Officer remains national defense. In the case of Nepal Kathmandu, this involves protecting sovereignty against potential external aggressions while managing complex terrain issues in the Himalayas. However, the role has expanded significantly beyond traditional warfare.</w:t>
      </w:r>
    </w:p>
    <w:bookmarkStart w:id="23" w:name="Xed6983694038c4d996d5425de7abda2d3ff79d4"/>
    <w:p>
      <w:pPr>
        <w:pStyle w:val="Heading3"/>
      </w:pPr>
      <w:r>
        <w:t xml:space="preserve">3.1 Disaster Management and Humanitarian Assistance</w:t>
      </w:r>
    </w:p>
    <w:p>
      <w:pPr>
        <w:pStyle w:val="FirstParagraph"/>
      </w:pPr>
      <w:r>
        <w:t xml:space="preserve">Nepal is prone to seismic activities and landslides due to its geological instability. The Military Officer corps plays a leading role in disaster response operations centered in Nepal Kathmandu. Following the 2015 earthquakes, officers coordinated rescue missions, logistics, and medical aid distribution. This Research Paper highlights that such humanitarian assistance (HADR) missions are now considered core competencies for every Military Officer stationed in or deploying from Nepal Kathmandu.</w:t>
      </w:r>
    </w:p>
    <w:bookmarkEnd w:id="23"/>
    <w:bookmarkStart w:id="24" w:name="peacekeeping-operations"/>
    <w:p>
      <w:pPr>
        <w:pStyle w:val="Heading3"/>
      </w:pPr>
      <w:r>
        <w:t xml:space="preserve">3.2 Peacekeeping Operations</w:t>
      </w:r>
    </w:p>
    <w:p>
      <w:pPr>
        <w:pStyle w:val="FirstParagraph"/>
      </w:pPr>
      <w:r>
        <w:t xml:space="preserve">Nepal is consistently ranked among the top contributors of peacekeeping troops to United Nations missions. The Military Officer corps provides commanders and staff officers for UN peacekeeping forces globally. These officers, trained in Nepal Kathmandu, bring expertise in multicultural negotiation and conflict resolution. Their service abroad enhances Nepal’s diplomatic standing and provides valuable experience that feeds back into domestic security strategies.</w:t>
      </w:r>
    </w:p>
    <w:bookmarkEnd w:id="24"/>
    <w:bookmarkEnd w:id="25"/>
    <w:bookmarkStart w:id="26" w:name="Xd8e7ada94d7f7ef9aa8a8281cd2802627d75a0e"/>
    <w:p>
      <w:pPr>
        <w:pStyle w:val="Heading2"/>
      </w:pPr>
      <w:r>
        <w:t xml:space="preserve">4. Socio-Political Influence and Civil-Military Relations</w:t>
      </w:r>
    </w:p>
    <w:p>
      <w:pPr>
        <w:pStyle w:val="FirstParagraph"/>
      </w:pPr>
      <w:r>
        <w:t xml:space="preserve">In the context of Nepal Kathmandu, the presence of Military Officer figures extends beyond the barracks. Historically, retired senior officers have been appointed to key bureaucratic positions and even political roles. This Research Paper argues that while this practice ensures administrative stability due to the perceived integrity and discipline of ex-officers, it also raises questions about democratic representation.</w:t>
      </w:r>
    </w:p>
    <w:p>
      <w:pPr>
        <w:pStyle w:val="BodyText"/>
      </w:pPr>
      <w:r>
        <w:t xml:space="preserve">The challenge for contemporary Nepal Kathmandu is to balance the respect for military expertise with the principles of a vibrant civil society. Military Officer personnel are increasingly involved in community development projects, particularly in remote areas where state presence is weak. By building infrastructure and providing healthcare, they foster goodwill and bridge the gap between the central government in Nepal Kathmandu and marginalized rural populations.</w:t>
      </w:r>
    </w:p>
    <w:bookmarkEnd w:id="26"/>
    <w:bookmarkStart w:id="27" w:name="training-and-modernization-challenges"/>
    <w:p>
      <w:pPr>
        <w:pStyle w:val="Heading2"/>
      </w:pPr>
      <w:r>
        <w:t xml:space="preserve">5. Training and Modernization Challenges</w:t>
      </w:r>
    </w:p>
    <w:p>
      <w:pPr>
        <w:pStyle w:val="FirstParagraph"/>
      </w:pPr>
      <w:r>
        <w:t xml:space="preserve">The effectiveness of any Military Officer depends on continuous professional military education (PME). Institutions located in Nepal Kathmandu, such as the Army Staff College and the Royal Military Academy, are crucial for this purpose. This Research Paper identifies several challenges facing these institutions:</w:t>
      </w:r>
    </w:p>
    <w:p>
      <w:pPr>
        <w:numPr>
          <w:ilvl w:val="0"/>
          <w:numId w:val="1001"/>
        </w:numPr>
        <w:pStyle w:val="Compact"/>
      </w:pPr>
      <w:r>
        <w:rPr>
          <w:bCs/>
          <w:b/>
        </w:rPr>
        <w:t xml:space="preserve">Funding Constraints:</w:t>
      </w:r>
      <w:r>
        <w:t xml:space="preserve"> </w:t>
      </w:r>
      <w:r>
        <w:t xml:space="preserve">Budgetary limitations often restrict access to advanced simulation technologies and international exchange programs.</w:t>
      </w:r>
    </w:p>
    <w:p>
      <w:pPr>
        <w:numPr>
          <w:ilvl w:val="0"/>
          <w:numId w:val="1001"/>
        </w:numPr>
        <w:pStyle w:val="Compact"/>
      </w:pPr>
      <w:r>
        <w:rPr>
          <w:bCs/>
          <w:b/>
        </w:rPr>
        <w:t xml:space="preserve">Tech Integration:</w:t>
      </w:r>
    </w:p>
    <w:p>
      <w:pPr>
        <w:numPr>
          <w:ilvl w:val="0"/>
          <w:numId w:val="1001"/>
        </w:numPr>
        <w:pStyle w:val="Compact"/>
      </w:pPr>
      <w:r>
        <w:rPr>
          <w:bCs/>
          <w:b/>
        </w:rPr>
        <w:t xml:space="preserve">Inclusivity:</w:t>
      </w:r>
      <w:r>
        <w:t xml:space="preserve"> </w:t>
      </w:r>
      <w:r>
        <w:t xml:space="preserve">Ensuring representation from various ethnic groups within the officer corps is vital for reflecting the diversity of Nepal Kathmandu's population.</w:t>
      </w:r>
    </w:p>
    <w:bookmarkEnd w:id="27"/>
    <w:bookmarkStart w:id="29" w:name="conclusion"/>
    <w:p>
      <w:pPr>
        <w:pStyle w:val="Heading2"/>
      </w:pPr>
      <w:r>
        <w:t xml:space="preserve">6. Conclusion</w:t>
      </w:r>
    </w:p>
    <w:p>
      <w:pPr>
        <w:pStyle w:val="FirstParagraph"/>
      </w:pPr>
      <w:r>
        <w:t xml:space="preserve">In conclusion, this Research Paper demonstrates that the Military Officer in Nepal Kathmandu plays a multifaceted role that extends far beyond combat readiness. They are strategic planners, humanitarian responders, diplomatic assets, and community builders. As Nepal continues to navigate its political transition and economic development goals, the competence and ethical grounding of these officers remain paramount.</w:t>
      </w:r>
    </w:p>
    <w:p>
      <w:pPr>
        <w:pStyle w:val="BodyText"/>
      </w:pPr>
      <w:r>
        <w:t xml:space="preserve">The future stability of Nepal Kathmandu depends on maintaining strong civil-military relations while ensuring that Military Officer personnel are equipped with modern skills to handle 21st-century security challenges. Continued investment in their training and clear constitutional boundaries will ensure that the Nepal Army remains a respected institution serving the nation's interests.</w:t>
      </w:r>
    </w:p>
    <w:p>
      <w:r>
        <w:pict>
          <v:rect style="width:0;height:1.5pt" o:hralign="center" o:hrstd="t" o:hr="t"/>
        </w:pict>
      </w:r>
    </w:p>
    <w:bookmarkStart w:id="28" w:name="references"/>
    <w:p>
      <w:pPr>
        <w:pStyle w:val="Heading3"/>
      </w:pPr>
      <w:r>
        <w:t xml:space="preserve">References</w:t>
      </w:r>
    </w:p>
    <w:p>
      <w:pPr>
        <w:numPr>
          <w:ilvl w:val="0"/>
          <w:numId w:val="1002"/>
        </w:numPr>
        <w:pStyle w:val="Compact"/>
      </w:pPr>
      <w:r>
        <w:t xml:space="preserve">Nepal Army. (2023). *Annual Report on Peacekeeping and Domestic Security*. Kathmandu: Nepal Army Headquarters.</w:t>
      </w:r>
    </w:p>
    <w:p>
      <w:pPr>
        <w:numPr>
          <w:ilvl w:val="0"/>
          <w:numId w:val="1002"/>
        </w:numPr>
        <w:pStyle w:val="Compact"/>
      </w:pPr>
      <w:r>
        <w:t xml:space="preserve">Schelling, M. T., &amp; others. (2019). *Strategic Leadership in Mountain Warfare: The Nepalese Model*. Journal of South Asian Defense Studies.</w:t>
      </w:r>
    </w:p>
    <w:p>
      <w:pPr>
        <w:numPr>
          <w:ilvl w:val="0"/>
          <w:numId w:val="1002"/>
        </w:numPr>
        <w:pStyle w:val="Compact"/>
      </w:pPr>
      <w:r>
        <w:t xml:space="preserve">Government of Nepal. (2015). *Constitution of Nepal: Federal Democratic Republic*. Kathmandu: Ministry of Law, Justice and Parliamentary Affairs.</w:t>
      </w:r>
    </w:p>
    <w:p>
      <w:pPr>
        <w:numPr>
          <w:ilvl w:val="0"/>
          <w:numId w:val="1002"/>
        </w:numPr>
        <w:pStyle w:val="Compact"/>
      </w:pPr>
      <w:r>
        <w:t xml:space="preserve">Pokharel, S. R. (2021). *Civil-Military Relations in Post-Conflict States: A Case Study of Nepal*. New Delhi: Academic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2026-07-29T21:10:28Z</dcterms:created>
  <dcterms:modified xsi:type="dcterms:W3CDTF">2026-07-29T21:10:28Z</dcterms:modified>
</cp:coreProperties>
</file>

<file path=docProps/custom.xml><?xml version="1.0" encoding="utf-8"?>
<Properties xmlns="http://schemas.openxmlformats.org/officeDocument/2006/custom-properties" xmlns:vt="http://schemas.openxmlformats.org/officeDocument/2006/docPropsVTypes"/>
</file>