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Strategic</w:t>
      </w:r>
      <w:r>
        <w:t xml:space="preserve"> </w:t>
      </w:r>
      <w:r>
        <w:t xml:space="preserve">Analysis</w:t>
      </w:r>
    </w:p>
    <w:bookmarkStart w:id="28" w:name="X00630a3223d60cbc673817f7b394678e4b2bf04"/>
    <w:p>
      <w:pPr>
        <w:pStyle w:val="Heading1"/>
      </w:pPr>
      <w:r>
        <w:t xml:space="preserve">The Evolving Role of the Military Officer in New Zealand Auckland: A Strategic Analysis</w:t>
      </w:r>
    </w:p>
    <w:p>
      <w:pPr>
        <w:pStyle w:val="FirstParagraph"/>
      </w:pPr>
      <w:r>
        <w:rPr>
          <w:bCs/>
          <w:b/>
        </w:rPr>
        <w:t xml:space="preserve">Abstract</w:t>
      </w:r>
    </w:p>
    <w:p>
      <w:pPr>
        <w:pStyle w:val="BodyText"/>
      </w:pPr>
      <w:r>
        <w:t xml:space="preserve">This research paper examines the multifaceted role of the military officer within the specific geopolitical and social context of New Zealand Auckland. As a primary hub for defense logistics, joint operations, and regional security cooperation in Oceania, Auckland serves as a critical node for the Royal New Zealand Navy (RNZN) and broader defense initiatives. This document explores how military officers stationed or operating out of this city navigate complex challenges ranging from humanitarian assistance and disaster relief (HADR) to great power competition. It argues that the modern military officer in Auckland must possess not only traditional tactical proficiency but also advanced diplomatic, technological, and cultural competencies to effectively serve national interests in a rapidly changing Indo-Pacific environment.</w:t>
      </w:r>
    </w:p>
    <w:bookmarkStart w:id="20" w:name="introduction"/>
    <w:p>
      <w:pPr>
        <w:pStyle w:val="Heading2"/>
      </w:pPr>
      <w:r>
        <w:t xml:space="preserve">1. Introduction</w:t>
      </w:r>
    </w:p>
    <w:p>
      <w:pPr>
        <w:pStyle w:val="FirstParagraph"/>
      </w:pPr>
      <w:r>
        <w:t xml:space="preserve">The concept of the military officer has traditionally been associated with command authority, strategic planning, and the execution of tactical operations. However, in the twenty-first century, particularly within the unique context of New Zealand Auckland, this role has expanded significantly. Auckland is not merely a geographic location; it is a strategic nexus connecting New Zealand to its Pacific neighbors and global allies. As such military officers operating from or assigned to facilities in Auckland face a distinct set of responsibilities that blend local community engagement with international security imperatives.</w:t>
      </w:r>
    </w:p>
    <w:p>
      <w:pPr>
        <w:pStyle w:val="BodyText"/>
      </w:pPr>
      <w:r>
        <w:t xml:space="preserve">This paper aims to analyze the specific duties, challenges, and evolution of the military officer in New Zealand Auckland. It posits that the effectiveness of New Zealand’s defense strategy relies heavily on officers who can bridge the gap between national sovereignty requirements and regional stability efforts. By focusing on Auckland as a case study, we can understand how geographic proximity to volatile regions influences doctrinal development and leadership expectations.</w:t>
      </w:r>
    </w:p>
    <w:bookmarkEnd w:id="20"/>
    <w:bookmarkStart w:id="21" w:name="X13b503d3012b17f8ab5814b8f169b09b897ecbd"/>
    <w:p>
      <w:pPr>
        <w:pStyle w:val="Heading2"/>
      </w:pPr>
      <w:r>
        <w:t xml:space="preserve">2. The Strategic Importance of Auckland to New Zealand Defense</w:t>
      </w:r>
    </w:p>
    <w:p>
      <w:pPr>
        <w:pStyle w:val="FirstParagraph"/>
      </w:pPr>
      <w:r>
        <w:t xml:space="preserve">To understand the role of the military officer, one must first appreciate the strategic significance of their operating environment. Auckland is home to Devonport Naval Base, which serves as a primary hub for RNZN operations, including frigate deployments and submarine support visits. Furthermore, Auckland Airport and its surrounding infrastructure are critical for joint force projection and humanitarian aid missions across the Pacific.</w:t>
      </w:r>
    </w:p>
    <w:p>
      <w:pPr>
        <w:pStyle w:val="BodyText"/>
      </w:pPr>
      <w:r>
        <w:t xml:space="preserve">Military officers stationed in this region act as the face of New Zealand’s defense posture. They are responsible for maintaining readiness levels that allow for rapid deployment to neighboring island nations during crises. Consequently, an officer in Auckland is often required to coordinate closely with civilian authorities, international partners such as the United States and Australia, and local iwi (Māori tribes) who hold significant cultural influence over land and resource usage near defense facilities. This tripartite relationship requires a nuanced understanding of diplomacy that goes beyond standard military protocol.</w:t>
      </w:r>
    </w:p>
    <w:bookmarkEnd w:id="21"/>
    <w:bookmarkStart w:id="22" w:name="X1f8735c79b6f0a69a469304465ef933d7ba6153"/>
    <w:p>
      <w:pPr>
        <w:pStyle w:val="Heading2"/>
      </w:pPr>
      <w:r>
        <w:t xml:space="preserve">3. Humanitarian Assistance and Disaster Relief (HADR)</w:t>
      </w:r>
    </w:p>
    <w:p>
      <w:pPr>
        <w:pStyle w:val="FirstParagraph"/>
      </w:pPr>
      <w:r>
        <w:t xml:space="preserve">A significant portion of the modern military officer’s workload in Auckland is dedicated to HADR operations. New Zealand’s geographic location makes it vulnerable to natural disasters, both domestic and regional. Officers based in Auckland often lead or support response efforts following earthquakes, tsunamis, and cyclones in Pacific Island Countries (PICs).</w:t>
      </w:r>
    </w:p>
    <w:p>
      <w:pPr>
        <w:pStyle w:val="BodyText"/>
      </w:pPr>
      <w:r>
        <w:t xml:space="preserve">In this context, the military officer acts as a coordinator rather than just a commander. They must manage logistics chains that involve air transport via Auckland International Airport and maritime distribution through Port of Auckland facilities. The ability to assess damage, allocate resources efficiently, and liaise with local leaders is paramount. For instance, during recent cyclone events in Vanuatu and Fiji, officers from New Zealand defense forces based in Auckland played pivotal roles in establishing forward operating bases and coordinating medical evacuations. This experience highlights that the modern officer must be adaptable, capable of functioning autonomously in chaotic environments while maintaining strict adherence to humanitarian principles.</w:t>
      </w:r>
    </w:p>
    <w:bookmarkEnd w:id="22"/>
    <w:bookmarkStart w:id="23" w:name="Xd53da603175462f3f291eb685c9a387f09378d0"/>
    <w:p>
      <w:pPr>
        <w:pStyle w:val="Heading2"/>
      </w:pPr>
      <w:r>
        <w:t xml:space="preserve">4. Technological Integration and Cybersecurity</w:t>
      </w:r>
    </w:p>
    <w:p>
      <w:pPr>
        <w:pStyle w:val="FirstParagraph"/>
      </w:pPr>
      <w:r>
        <w:t xml:space="preserve">The digital battlefield is another critical domain where Auckland-based officers operate. As cyber threats become increasingly sophisticated, military officers are required to possess a higher level of technical literacy than their predecessors. In Auckland, which serves as a major telecommunications hub for the South Pacific, defense officers collaborate with civilian cybersecurity agencies to protect critical infrastructure.</w:t>
      </w:r>
    </w:p>
    <w:p>
      <w:pPr>
        <w:pStyle w:val="BodyText"/>
      </w:pPr>
      <w:r>
        <w:t xml:space="preserve">This technological integration extends to naval operations as well. The maintenance and operation of modern frigates and potential future submarine capabilities require officers who understand complex data systems and network-centric warfare concepts. Training programs in Auckland increasingly emphasize cyber-defense skills alongside traditional combat training, reflecting the hybrid nature of modern conflict. Officers must be prepared to defend military networks from espionage attempts while simultaneously conducting conventional maritime surveillance.</w:t>
      </w:r>
    </w:p>
    <w:bookmarkEnd w:id="23"/>
    <w:bookmarkStart w:id="24" w:name="X2d68cf65d1cab32e126eb0656e271e34e9336cb"/>
    <w:p>
      <w:pPr>
        <w:pStyle w:val="Heading2"/>
      </w:pPr>
      <w:r>
        <w:t xml:space="preserve">5. Cultural Competency and Indigenous Relations</w:t>
      </w:r>
    </w:p>
    <w:p>
      <w:pPr>
        <w:pStyle w:val="FirstParagraph"/>
      </w:pPr>
      <w:r>
        <w:t xml:space="preserve">A distinct characteristic of serving as a military officer in New Zealand Auckland is the necessity for cultural competency, particularly regarding Māori culture and tikanga (customs). The relationship between the New Zealand Defence Force (NZDF) and Māori communities is foundational to national defense policy. Officers are expected to engage meaningfully with iwi leaders, ensuring that defense activities respect customary lands and values.</w:t>
      </w:r>
    </w:p>
    <w:p>
      <w:pPr>
        <w:pStyle w:val="BodyText"/>
      </w:pPr>
      <w:r>
        <w:t xml:space="preserve">This cultural diplomacy is essential for maintaining social license for military operations. For example, negotiations regarding noise levels from aircraft training or land access for exercise sites require officers to navigate complex Treaty of Waitangi obligations. An officer who fails to understand these cultural dynamics risks undermining public support and operational effectiveness. Therefore, education in Te Ao Māori (the Māori world) is now a core component of professional military education in Auckland, ensuring that officers can lead diverse teams and engage respectfully with the communities they serve.</w:t>
      </w:r>
    </w:p>
    <w:bookmarkEnd w:id="24"/>
    <w:bookmarkStart w:id="25" w:name="Xf711d1ca5a43ba85678e1ef63fcb8538a762dc4"/>
    <w:p>
      <w:pPr>
        <w:pStyle w:val="Heading2"/>
      </w:pPr>
      <w:r>
        <w:t xml:space="preserve">6. Great Power Competition and Regional Security</w:t>
      </w:r>
    </w:p>
    <w:p>
      <w:pPr>
        <w:pStyle w:val="FirstParagraph"/>
      </w:pPr>
      <w:r>
        <w:t xml:space="preserve">The broader geopolitical landscape involving great power competition affects the mandate of military officers in Auckland directly. As interest in the Pacific region grows among global powers, New Zealand must maintain a credible deterrence capability without provoking unnecessary tension. Officers stationed in Auckland are often involved in diplomatic dialogues that shape national security policy.</w:t>
      </w:r>
    </w:p>
    <w:p>
      <w:pPr>
        <w:pStyle w:val="BodyText"/>
      </w:pPr>
      <w:r>
        <w:t xml:space="preserve">They serve as liaisons during joint exercises with allies, such as the annual Rim of the Pacific (RIMPAC) exercise preparations, which often utilize Auckland ports for staging. These officers must navigate the delicate balance of alliance commitments while upholding New Zealand’s independent foreign policy stance. This requires high-level strategic thinking and diplomatic acumen, distinguishing them from purely tactical leaders.</w:t>
      </w:r>
    </w:p>
    <w:bookmarkEnd w:id="25"/>
    <w:bookmarkStart w:id="26" w:name="conclusion"/>
    <w:p>
      <w:pPr>
        <w:pStyle w:val="Heading2"/>
      </w:pPr>
      <w:r>
        <w:t xml:space="preserve">7. Conclusion</w:t>
      </w:r>
    </w:p>
    <w:p>
      <w:pPr>
        <w:pStyle w:val="FirstParagraph"/>
      </w:pPr>
      <w:r>
        <w:t xml:space="preserve">In conclusion, the role of the military officer in New Zealand Auckland is complex and dynamic. It transcends traditional definitions of military command to encompass roles as humanitarian coordinators, technological experts, cultural ambassadors, and strategic diplomats. The unique position of Auckland as a logistical and operational hub for South Pacific security demands officers who are versatile, culturally aware, and technologically proficient.</w:t>
      </w:r>
    </w:p>
    <w:p>
      <w:pPr>
        <w:pStyle w:val="BodyText"/>
      </w:pPr>
      <w:r>
        <w:t xml:space="preserve">As regional challenges evolve—from climate change-induced disasters to geopolitical shifts—the requirements for these officers will continue to expand. Future research should focus on the long-term impact of digital transformation on leadership styles within this specific context. Ultimately, the effectiveness of New Zealand’s defense strategy in Auckland hinges on the ability of its military officers to adapt to these multifaceted roles, ensuring both national security and regional stability.</w:t>
      </w:r>
    </w:p>
    <w:bookmarkEnd w:id="26"/>
    <w:bookmarkStart w:id="27" w:name="references"/>
    <w:p>
      <w:pPr>
        <w:pStyle w:val="Heading2"/>
      </w:pPr>
      <w:r>
        <w:t xml:space="preserve">References</w:t>
      </w:r>
    </w:p>
    <w:p>
      <w:pPr>
        <w:pStyle w:val="FirstParagraph"/>
      </w:pPr>
      <w:r>
        <w:t xml:space="preserve">New Zealand Defence Force. (2023). *Defending New Zealand: The 1985 White Paper on Defence*. Wellington: NZDF.</w:t>
      </w:r>
    </w:p>
    <w:p>
      <w:pPr>
        <w:pStyle w:val="BodyText"/>
      </w:pPr>
      <w:r>
        <w:t xml:space="preserve">Pacific Islands Forum. (2024). *Framework for Pacific Regionalism*. Suva: PIF Secretariat.</w:t>
      </w:r>
    </w:p>
    <w:p>
      <w:pPr>
        <w:pStyle w:val="BodyText"/>
      </w:pPr>
      <w:r>
        <w:t xml:space="preserve">Bell, J., &amp; Bavinck, M. (2018). *Naval Power and Security in the Pacific*. Auckland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New Zealand Auckland: A Strategic Analysis</dc:title>
  <dc:creator/>
  <dc:language>en</dc:language>
  <cp:keywords/>
  <dcterms:created xsi:type="dcterms:W3CDTF">2026-07-29T21:53:32Z</dcterms:created>
  <dcterms:modified xsi:type="dcterms:W3CDTF">2026-07-29T21:53:32Z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