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Madrid</w:t>
      </w:r>
    </w:p>
    <w:bookmarkStart w:id="26" w:name="X266bb3d3a0e3de7087c0dde8bb8329b641ec50c"/>
    <w:p>
      <w:pPr>
        <w:pStyle w:val="Heading1"/>
      </w:pPr>
      <w:r>
        <w:t xml:space="preserve">The Evolution and Contemporary Role of the Military Officer in Spain Madrid</w:t>
      </w:r>
    </w:p>
    <w:p>
      <w:pPr>
        <w:pStyle w:val="FirstParagraph"/>
      </w:pPr>
      <w:r>
        <w:rPr>
          <w:bCs/>
          <w:b/>
        </w:rPr>
        <w:t xml:space="preserve">A Research Paper Analysis</w:t>
      </w:r>
      <w:r>
        <w:br/>
      </w:r>
      <w:r>
        <w:t xml:space="preserve">Focusing on Strategic Leadership, National Defense, and Geopolitical Context</w:t>
      </w:r>
      <w:r>
        <w:br/>
      </w:r>
      <w:r>
        <w:t xml:space="preserve">Date: October 2023</w: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Military Officer</w:t>
      </w:r>
    </w:p>
    <w:p>
      <w:pPr>
        <w:pStyle w:val="BodyText"/>
      </w:pPr>
      <w:r>
        <w:t xml:space="preserve">constitutes one of the most enduring pillars of state power and national defense across European history. However, to understand the specific function and identity of this role in the modern era, one must examine it within its precise geographical and political context:</w:t>
      </w:r>
      <w:r>
        <w:t xml:space="preserve"> </w:t>
      </w:r>
      <w:r>
        <w:rPr>
          <w:bCs/>
          <w:b/>
        </w:rPr>
        <w:t xml:space="preserve">Spain Madrid</w:t>
      </w:r>
      <w:r>
        <w:t xml:space="preserve">. As the capital city serves not only as a political hub for Spain but also as a critical node in NATO’s southern flank,</w:t>
      </w:r>
      <w:r>
        <w:t xml:space="preserve"> </w:t>
      </w:r>
      <w:r>
        <w:rPr>
          <w:bCs/>
          <w:b/>
        </w:rPr>
        <w:t xml:space="preserve">Spain Madrid</w:t>
      </w:r>
      <w:r>
        <w:t xml:space="preserve"> </w:t>
      </w:r>
      <w:r>
        <w:t xml:space="preserve">represents more than just an administrative center; it is the nerve center of national military strategy. This research paper explores how the identity of the</w:t>
      </w:r>
      <w:r>
        <w:t xml:space="preserve"> </w:t>
      </w:r>
      <w:r>
        <w:rPr>
          <w:bCs/>
          <w:b/>
        </w:rPr>
        <w:t xml:space="preserve">Military Officer</w:t>
      </w:r>
      <w:r>
        <w:t xml:space="preserve"> </w:t>
      </w:r>
      <w:r>
        <w:t xml:space="preserve">has evolved from traditional command structures to complex leadership roles involving cyber security, humanitarian aid, and international coalition management, all while anchored in the institutional culture present in</w:t>
      </w:r>
      <w:r>
        <w:t xml:space="preserve"> </w:t>
      </w:r>
      <w:r>
        <w:rPr>
          <w:bCs/>
          <w:b/>
        </w:rPr>
        <w:t xml:space="preserve">Spain Madrid</w:t>
      </w:r>
      <w:r>
        <w:t xml:space="preserve">.</w:t>
      </w:r>
    </w:p>
    <w:p>
      <w:pPr>
        <w:pStyle w:val="BodyText"/>
      </w:pPr>
      <w:r>
        <w:t xml:space="preserve">In recent decades, the professionalization of military forces has demanded a re-evaluation of officer training and deployment. For nations integrated into advanced defense alliances like Spain within NATO and the European Union, officers must possess diplomatic acumen alongside tactical proficiency. This paper argues that the modern</w:t>
      </w:r>
      <w:r>
        <w:t xml:space="preserve"> </w:t>
      </w:r>
      <w:r>
        <w:rPr>
          <w:bCs/>
          <w:b/>
        </w:rPr>
        <w:t xml:space="preserve">Military Officer</w:t>
      </w:r>
      <w:r>
        <w:t xml:space="preserve"> </w:t>
      </w:r>
      <w:r>
        <w:t xml:space="preserve">in</w:t>
      </w:r>
      <w:r>
        <w:t xml:space="preserve"> </w:t>
      </w:r>
      <w:r>
        <w:rPr>
          <w:bCs/>
          <w:b/>
        </w:rPr>
        <w:t xml:space="preserve">Spain Madrid</w:t>
      </w:r>
      <w:r>
        <w:t xml:space="preserve"> </w:t>
      </w:r>
      <w:r>
        <w:t xml:space="preserve">operates at the intersection of tradition and modernity, requiring a unique blend of historical reverence for national heritage and adaptability to contemporary geopolitical threats.</w:t>
      </w:r>
    </w:p>
    <w:bookmarkEnd w:id="20"/>
    <w:bookmarkStart w:id="21" w:name="Xccaaae297a9961ddb71cd72fc5281a820e7fa1a"/>
    <w:p>
      <w:pPr>
        <w:pStyle w:val="Heading2"/>
      </w:pPr>
      <w:r>
        <w:t xml:space="preserve">II. The Historical Context: Tradition Meets Modernity</w:t>
      </w:r>
    </w:p>
    <w:p>
      <w:pPr>
        <w:pStyle w:val="FirstParagraph"/>
      </w:pPr>
      <w:r>
        <w:t xml:space="preserve">To comprehend the current status of the</w:t>
      </w:r>
      <w:r>
        <w:t xml:space="preserve"> </w:t>
      </w:r>
      <w:r>
        <w:rPr>
          <w:bCs/>
          <w:b/>
        </w:rPr>
        <w:t xml:space="preserve">Military Officer</w:t>
      </w:r>
      <w:r>
        <w:t xml:space="preserve">, it is essential to look at the historical trajectory of Spain. The Spanish military has a long and complex history, characterized by periods of imperial expansion, civil conflict, and eventual democratic consolidation. Following the transition to democracy in the late 1970s, which was heavily centered in</w:t>
      </w:r>
      <w:r>
        <w:t xml:space="preserve"> </w:t>
      </w:r>
      <w:r>
        <w:rPr>
          <w:bCs/>
          <w:b/>
        </w:rPr>
        <w:t xml:space="preserve">Spain Madrid</w:t>
      </w:r>
      <w:r>
        <w:t xml:space="preserve">, there was a profound restructuring of the armed forces.</w:t>
      </w:r>
    </w:p>
    <w:p>
      <w:pPr>
        <w:pStyle w:val="BlockText"/>
      </w:pPr>
      <w:r>
        <w:t xml:space="preserve">"The legitimacy of the modern military is derived not just from power, but from democratic control and adherence to constitutional law."</w:t>
      </w:r>
    </w:p>
    <w:p>
      <w:pPr>
        <w:pStyle w:val="FirstParagraph"/>
      </w:pPr>
      <w:r>
        <w:t xml:space="preserve">In this post-transition era, the role of the officer changed fundamentally. The days of unchecked political influence were replaced by a strict adherence to civilian oversight. In</w:t>
      </w:r>
      <w:r>
        <w:t xml:space="preserve"> </w:t>
      </w:r>
      <w:r>
        <w:rPr>
          <w:bCs/>
          <w:b/>
        </w:rPr>
        <w:t xml:space="preserve">Spain Madrid</w:t>
      </w:r>
      <w:r>
        <w:t xml:space="preserve">, institutions such as the Ministry of Defense and the Joint Chiefs of Staff became central hubs where this new democratic military culture was cultivated. The</w:t>
      </w:r>
      <w:r>
        <w:t xml:space="preserve"> </w:t>
      </w:r>
      <w:r>
        <w:rPr>
          <w:bCs/>
          <w:b/>
        </w:rPr>
        <w:t xml:space="preserve">Military Officer</w:t>
      </w:r>
      <w:r>
        <w:t xml:space="preserve"> </w:t>
      </w:r>
      <w:r>
        <w:t xml:space="preserve">was no longer just a soldier but a guardian of democracy, tasked with protecting national sovereignty while respecting civil liberties. This shift has created an officer corps that is deeply embedded in the fabric of Spanish society, particularly within the capital.</w:t>
      </w:r>
    </w:p>
    <w:bookmarkEnd w:id="21"/>
    <w:bookmarkStart w:id="22" w:name="Xd5acbc5c3fc984efa5831f3cb557823bb3424ba"/>
    <w:p>
      <w:pPr>
        <w:pStyle w:val="Heading2"/>
      </w:pPr>
      <w:r>
        <w:t xml:space="preserve">III. The Professional Profile: Competencies and Education</w:t>
      </w:r>
    </w:p>
    <w:p>
      <w:pPr>
        <w:pStyle w:val="FirstParagraph"/>
      </w:pPr>
      <w:r>
        <w:t xml:space="preserve">The contemporary</w:t>
      </w:r>
      <w:r>
        <w:t xml:space="preserve"> </w:t>
      </w:r>
      <w:r>
        <w:rPr>
          <w:bCs/>
          <w:b/>
        </w:rPr>
        <w:t xml:space="preserve">Military Officer</w:t>
      </w:r>
      <w:r>
        <w:t xml:space="preserve"> </w:t>
      </w:r>
      <w:r>
        <w:t xml:space="preserve">is expected to hold advanced degrees and specialized training. In</w:t>
      </w:r>
      <w:r>
        <w:t xml:space="preserve"> </w:t>
      </w:r>
      <w:r>
        <w:rPr>
          <w:bCs/>
          <w:b/>
        </w:rPr>
        <w:t xml:space="preserve">Spain Madrid</w:t>
      </w:r>
      <w:r>
        <w:t xml:space="preserve">, prestigious institutions such as the General Military Academy (located in Saragossa but with strong ties to the capital's strategic planning) and various staff colleges provide rigorous education. The curriculum for these officers now includes:</w:t>
      </w:r>
    </w:p>
    <w:p>
      <w:pPr>
        <w:numPr>
          <w:ilvl w:val="0"/>
          <w:numId w:val="1001"/>
        </w:numPr>
        <w:pStyle w:val="Compact"/>
      </w:pPr>
      <w:r>
        <w:rPr>
          <w:bCs/>
          <w:b/>
        </w:rPr>
        <w:t xml:space="preserve">Cyber Warfare and Digital Security:</w:t>
      </w:r>
      <w:r>
        <w:t xml:space="preserve"> </w:t>
      </w:r>
      <w:r>
        <w:t xml:space="preserve">With threats evolving into the digital realm, officers in</w:t>
      </w:r>
      <w:r>
        <w:t xml:space="preserve"> </w:t>
      </w:r>
      <w:r>
        <w:rPr>
          <w:bCs/>
          <w:b/>
        </w:rPr>
        <w:t xml:space="preserve">Spain Madrid</w:t>
      </w:r>
      <w:r>
        <w:t xml:space="preserve">'s cyber defense units must understand complex network architectures.</w:t>
      </w:r>
    </w:p>
    <w:p>
      <w:pPr>
        <w:numPr>
          <w:ilvl w:val="0"/>
          <w:numId w:val="1001"/>
        </w:numPr>
        <w:pStyle w:val="Compact"/>
      </w:pPr>
      <w:r>
        <w:rPr>
          <w:bCs/>
          <w:b/>
        </w:rPr>
        <w:t xml:space="preserve">Linguistic and Cultural Proficiency:</w:t>
      </w:r>
      <w:r>
        <w:t xml:space="preserve"> </w:t>
      </w:r>
      <w:r>
        <w:t xml:space="preserve">Operating within NATO requires seamless communication. Officers are expected to be fluent in English and other foreign languages to facilitate international cooperation.</w:t>
      </w:r>
    </w:p>
    <w:p>
      <w:pPr>
        <w:numPr>
          <w:ilvl w:val="0"/>
          <w:numId w:val="1001"/>
        </w:numPr>
        <w:pStyle w:val="Compact"/>
      </w:pPr>
      <w:r>
        <w:rPr>
          <w:bCs/>
          <w:b/>
        </w:rPr>
        <w:t xml:space="preserve">Ethical Leadership:</w:t>
      </w:r>
      <w:r>
        <w:t xml:space="preserve"> </w:t>
      </w:r>
      <w:r>
        <w:t xml:space="preserve">Modern conflicts often involve asymmetric warfare and civilian populations. The officer must make rapid ethical decisions that align with International Humanitarian Law.</w:t>
      </w:r>
    </w:p>
    <w:p>
      <w:pPr>
        <w:pStyle w:val="FirstParagraph"/>
      </w:pPr>
      <w:r>
        <w:t xml:space="preserve">This educational framework ensures that the</w:t>
      </w:r>
      <w:r>
        <w:t xml:space="preserve"> </w:t>
      </w:r>
      <w:r>
        <w:rPr>
          <w:bCs/>
          <w:b/>
        </w:rPr>
        <w:t xml:space="preserve">Military Officer</w:t>
      </w:r>
      <w:r>
        <w:t xml:space="preserve"> </w:t>
      </w:r>
      <w:r>
        <w:t xml:space="preserve">is a versatile leader capable of navigating both physical battlefields and diplomatic negotiations. The presence of high-level defense conferences in</w:t>
      </w:r>
      <w:r>
        <w:t xml:space="preserve"> </w:t>
      </w:r>
      <w:r>
        <w:rPr>
          <w:bCs/>
          <w:b/>
        </w:rPr>
        <w:t xml:space="preserve">Spain Madrid</w:t>
      </w:r>
      <w:r>
        <w:t xml:space="preserve">, such as the IFAD (International Forum for Defense and Security), further reinforces this global outlook, exposing officers to best practices from around the world.</w:t>
      </w:r>
    </w:p>
    <w:bookmarkEnd w:id="22"/>
    <w:bookmarkStart w:id="23" w:name="X049879561848795530ae46377ef02b88357357b"/>
    <w:p>
      <w:pPr>
        <w:pStyle w:val="Heading2"/>
      </w:pPr>
      <w:r>
        <w:t xml:space="preserve">IV. Geopolitical Significance: The Role of Spain Madrid</w:t>
      </w:r>
    </w:p>
    <w:p>
      <w:pPr>
        <w:pStyle w:val="FirstParagraph"/>
      </w:pPr>
      <w:r>
        <w:rPr>
          <w:bCs/>
          <w:b/>
        </w:rPr>
        <w:t xml:space="preserve">Spain Madrid</w:t>
      </w:r>
      <w:r>
        <w:t xml:space="preserve"> </w:t>
      </w:r>
      <w:r>
        <w:t xml:space="preserve">holds a unique position in the European defense landscape. As a member of NATO, Spain is committed to collective defense, and its capital serves as a logistical and strategic hub for operations in the Mediterranean, Africa, and beyond. The officers stationed or operating out of</w:t>
      </w:r>
      <w:r>
        <w:t xml:space="preserve"> </w:t>
      </w:r>
      <w:r>
        <w:rPr>
          <w:bCs/>
          <w:b/>
        </w:rPr>
        <w:t xml:space="preserve">Spain Madrid</w:t>
      </w:r>
      <w:r>
        <w:t xml:space="preserve"> </w:t>
      </w:r>
      <w:r>
        <w:t xml:space="preserve">are often involved in planning multinational missions.</w:t>
      </w:r>
    </w:p>
    <w:p>
      <w:pPr>
        <w:pStyle w:val="BodyText"/>
      </w:pPr>
      <w:r>
        <w:t xml:space="preserve">For instance, during recent crises such as the refugee crisis across the Mediterranean or instability in North Africa, Spanish military leadership coordinated from</w:t>
      </w:r>
      <w:r>
        <w:t xml:space="preserve"> </w:t>
      </w:r>
      <w:r>
        <w:rPr>
          <w:bCs/>
          <w:b/>
        </w:rPr>
        <w:t xml:space="preserve">Spain Madrid</w:t>
      </w:r>
      <w:r>
        <w:t xml:space="preserve">. Here, the</w:t>
      </w:r>
      <w:r>
        <w:t xml:space="preserve"> </w:t>
      </w:r>
      <w:r>
        <w:rPr>
          <w:bCs/>
          <w:b/>
        </w:rPr>
        <w:t xml:space="preserve">Military Officer</w:t>
      </w:r>
      <w:r>
        <w:t xml:space="preserve">'s role expanded to include humanitarian assistance and disaster relief (HADR). This dual-use capability—military strength applied for humanitarian ends—is a hallmark of modern Spanish defense policy. The officers involved in these operations must possess high emotional intelligence and cross-cultural communication skills, traits that are increasingly emphasized in training programs based in the capital.</w:t>
      </w:r>
    </w:p>
    <w:bookmarkEnd w:id="23"/>
    <w:bookmarkStart w:id="24" w:name="v.-challenges-and-future-outlook"/>
    <w:p>
      <w:pPr>
        <w:pStyle w:val="Heading2"/>
      </w:pPr>
      <w:r>
        <w:t xml:space="preserve">V. Challenges and Future Outlook</w:t>
      </w:r>
    </w:p>
    <w:p>
      <w:pPr>
        <w:pStyle w:val="FirstParagraph"/>
      </w:pPr>
      <w:r>
        <w:t xml:space="preserve">Despite its strengths, the institution faces significant challenges. Recruitment is difficult among younger generations who may not view military service as a primary career path. Additionally, rapid technological change requires constant upskilling of existing personnel. In</w:t>
      </w:r>
      <w:r>
        <w:t xml:space="preserve"> </w:t>
      </w:r>
      <w:r>
        <w:rPr>
          <w:bCs/>
          <w:b/>
        </w:rPr>
        <w:t xml:space="preserve">Spain Madrid</w:t>
      </w:r>
      <w:r>
        <w:t xml:space="preserve">, policymakers are working to modernize recruitment strategies and invest in technology to attract high-caliber candidates.</w:t>
      </w:r>
    </w:p>
    <w:p>
      <w:pPr>
        <w:pStyle w:val="BodyText"/>
      </w:pPr>
      <w:r>
        <w:t xml:space="preserve">Furthermore, the geopolitical environment is becoming more volatile. The rise of authoritarian regimes and hybrid warfare tactics poses new risks. The</w:t>
      </w:r>
      <w:r>
        <w:t xml:space="preserve"> </w:t>
      </w:r>
      <w:r>
        <w:rPr>
          <w:bCs/>
          <w:b/>
        </w:rPr>
        <w:t xml:space="preserve">Military Officer</w:t>
      </w:r>
      <w:r>
        <w:t xml:space="preserve"> </w:t>
      </w:r>
      <w:r>
        <w:t xml:space="preserve">must be prepared for these ambiguities, requiring resilience and adaptability. Future research suggests that integrating artificial intelligence into decision-making processes will further transform the role, necessitating a deeper understanding of technology among officers.</w:t>
      </w:r>
    </w:p>
    <w:bookmarkEnd w:id="24"/>
    <w:bookmarkStart w:id="25" w:name="vi.-conclusion"/>
    <w:p>
      <w:pPr>
        <w:pStyle w:val="Heading2"/>
      </w:pPr>
      <w:r>
        <w:t xml:space="preserve">VI. Conclusion</w:t>
      </w:r>
    </w:p>
    <w:p>
      <w:pPr>
        <w:pStyle w:val="FirstParagraph"/>
      </w:pPr>
      <w:r>
        <w:t xml:space="preserve">In conclusion, the figure of the</w:t>
      </w:r>
      <w:r>
        <w:t xml:space="preserve"> </w:t>
      </w:r>
      <w:r>
        <w:rPr>
          <w:bCs/>
          <w:b/>
        </w:rPr>
        <w:t xml:space="preserve">Military Officer</w:t>
      </w:r>
      <w:r>
        <w:t xml:space="preserve"> </w:t>
      </w:r>
      <w:r>
        <w:t xml:space="preserve">in contemporary Spain is far removed from stereotypical images of rigid hierarchy. Instead, they represent a sophisticated professional class dedicated to democratic values and national security. Operating out of strategic centers like</w:t>
      </w:r>
      <w:r>
        <w:t xml:space="preserve"> </w:t>
      </w:r>
      <w:r>
        <w:rPr>
          <w:bCs/>
          <w:b/>
        </w:rPr>
        <w:t xml:space="preserve">Spain Madrid</w:t>
      </w:r>
      <w:r>
        <w:t xml:space="preserve">, these officers play a crucial role in maintaining stability not just nationally, but within the broader European and Atlantic frameworks.</w:t>
      </w:r>
    </w:p>
    <w:p>
      <w:pPr>
        <w:pStyle w:val="BodyText"/>
      </w:pPr>
      <w:r>
        <w:t xml:space="preserve">The evolution observed in recent decades highlights a shift towards professionalism, ethical leadership, and technological proficiency. As threats evolve from conventional armies to cyber-attacks and hybrid warfare, the importance of well-trained officers cannot be overstated.</w:t>
      </w:r>
      <w:r>
        <w:t xml:space="preserve"> </w:t>
      </w:r>
      <w:r>
        <w:rPr>
          <w:bCs/>
          <w:b/>
        </w:rPr>
        <w:t xml:space="preserve">Spain Madrid</w:t>
      </w:r>
      <w:r>
        <w:t xml:space="preserve">, with its rich political history and strategic military installations, remains the focal point for shaping this critical role. Ultimately, the future of Spain's defense lies in the continuous development of these leaders, ensuring they are equipped to protect national interests while contributing to global peace and security.</w:t>
      </w:r>
    </w:p>
    <w:p>
      <w:pPr>
        <w:pStyle w:val="BodyText"/>
      </w:pPr>
      <w:r>
        <w:t xml:space="preserve">© 2023 Research Paper on Military Studies. All rights reserved.</w:t>
      </w:r>
      <w:r>
        <w:br/>
      </w:r>
      <w:r>
        <w:t xml:space="preserve">Topic: The Role of the Military Officer in Spain Madrid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Military Officer in Spain Madrid</dc:title>
  <dc:creator/>
  <dc:language>en</dc:language>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