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Spain</w:t>
      </w:r>
      <w:r>
        <w:t xml:space="preserve"> </w:t>
      </w:r>
      <w:r>
        <w:t xml:space="preserve">Valencia</w:t>
      </w:r>
    </w:p>
    <w:bookmarkStart w:id="27" w:name="X3b1a84490925cab1cf2536baa0e21dcb462365c"/>
    <w:p>
      <w:pPr>
        <w:pStyle w:val="Heading1"/>
      </w:pPr>
      <w:r>
        <w:t xml:space="preserve">The Role, Evolution, and Strategic Importance of the Military Officer in Spain Valencia</w:t>
      </w:r>
    </w:p>
    <w:p>
      <w:pPr>
        <w:pStyle w:val="FirstParagraph"/>
      </w:pPr>
      <w:r>
        <w:rPr>
          <w:bCs/>
          <w:b/>
        </w:rPr>
        <w:t xml:space="preserve">Abstract:</w:t>
      </w:r>
      <w:r>
        <w:br/>
      </w:r>
      <w:r>
        <w:t xml:space="preserve">This research paper examines the multifaceted role of the military officer within the specific geographic, political, and social context of Spain Valencia. It analyzes how traditional military values intersect with modern European defense strategies, regional autonomy dynamics, and civil-military relations in this Mediterranean region. The study highlights that while Valencia is not a primary theater for conventional warfare due to its coastal geography, it serves as a critical logistical hub and a symbol of national unity under the Spanish Armed Forces. The paper argues that the contemporary military officer in Spain Valencia must possess not only tactical expertise but also high levels of cultural intelligence, crisis management skills, and diplomatic acuity to effectively bridge the gap between national defense mandates and regional societal expectations.</w:t>
      </w:r>
    </w:p>
    <w:bookmarkStart w:id="20" w:name="introduction"/>
    <w:p>
      <w:pPr>
        <w:pStyle w:val="Heading2"/>
      </w:pPr>
      <w:r>
        <w:t xml:space="preserve">1. Introduction</w:t>
      </w:r>
    </w:p>
    <w:p>
      <w:pPr>
        <w:pStyle w:val="FirstParagraph"/>
      </w:pPr>
      <w:r>
        <w:t xml:space="preserve">The institution of the military officer has long stood as the backbone of national security apparatuses across Europe. In Spain, this institution is deeply rooted in history, yet it is undergoing a significant transformation driven by NATO integration, European Union defense policies, and shifting geopolitical landscapes within the Mediterranean basin. This paper focuses specifically on</w:t>
      </w:r>
      <w:r>
        <w:t xml:space="preserve"> </w:t>
      </w:r>
      <w:r>
        <w:rPr>
          <w:bCs/>
          <w:b/>
        </w:rPr>
        <w:t xml:space="preserve">Spain Valencia</w:t>
      </w:r>
      <w:r>
        <w:t xml:space="preserve">, a vibrant autonomous community on the eastern coast of the Iberian Peninsula. While often associated with its rich cultural heritage in arts such as Falles (Fallas) and advancements in agricultural technology, Valencia also hosts significant military infrastructure and serves as a strategic node for maritime security. The figure of the</w:t>
      </w:r>
      <w:r>
        <w:t xml:space="preserve"> </w:t>
      </w:r>
      <w:r>
        <w:rPr>
          <w:bCs/>
          <w:b/>
        </w:rPr>
        <w:t xml:space="preserve">Military Officer</w:t>
      </w:r>
      <w:r>
        <w:t xml:space="preserve"> </w:t>
      </w:r>
      <w:r>
        <w:t xml:space="preserve">in this region is thus unique: they operate at the intersection of national duty, regional identity, and international cooperation.</w:t>
      </w:r>
    </w:p>
    <w:p>
      <w:pPr>
        <w:pStyle w:val="BodyText"/>
      </w:pPr>
      <w:r>
        <w:t xml:space="preserve">The primary objective of this research is to define the evolving responsibilities of officers stationed in or associated with Valencia. It seeks to understand how these professionals navigate the delicate balance between maintaining strict military discipline and engaging with a diverse, modern civilian population. By exploring historical precedents and current operational frameworks, this paper elucidates why the adaptation of the</w:t>
      </w:r>
      <w:r>
        <w:t xml:space="preserve"> </w:t>
      </w:r>
      <w:r>
        <w:rPr>
          <w:bCs/>
          <w:b/>
        </w:rPr>
        <w:t xml:space="preserve">Military Officer</w:t>
      </w:r>
      <w:r>
        <w:t xml:space="preserve"> </w:t>
      </w:r>
      <w:r>
        <w:t xml:space="preserve">profile is crucial for maintaining stability in</w:t>
      </w:r>
      <w:r>
        <w:t xml:space="preserve"> </w:t>
      </w:r>
      <w:r>
        <w:rPr>
          <w:bCs/>
          <w:b/>
        </w:rPr>
        <w:t xml:space="preserve">Spain Valencia</w:t>
      </w:r>
      <w:r>
        <w:t xml:space="preserve">.</w:t>
      </w:r>
    </w:p>
    <w:bookmarkEnd w:id="20"/>
    <w:bookmarkStart w:id="21" w:name="Xd8e77c807c23e947856e81c42847bd60c906134"/>
    <w:p>
      <w:pPr>
        <w:pStyle w:val="Heading2"/>
      </w:pPr>
      <w:r>
        <w:t xml:space="preserve">2. Historical Context: The Military Presence in Valencia</w:t>
      </w:r>
    </w:p>
    <w:p>
      <w:pPr>
        <w:pStyle w:val="FirstParagraph"/>
      </w:pPr>
      <w:r>
        <w:t xml:space="preserve">To understand the current role, one must acknowledge the historical weight of military presence in the region. Historically, Valencia’s strategic location on the Mediterranean made it a focal point for naval defense and later, air force operations. Throughout the 20th century, particularly during periods of internal conflict and subsequent authoritarian rule, Valencia was a site where civil-military relations were tested intensely. The transition to democracy in Spain brought about a profound restructuring of the Armed Forces, emphasizing their subordination to civilian democratic control.</w:t>
      </w:r>
    </w:p>
    <w:p>
      <w:pPr>
        <w:pStyle w:val="BodyText"/>
      </w:pPr>
      <w:r>
        <w:t xml:space="preserve">In modern times, this historical legacy has evolved into a more cooperative framework. The military bases and training centers located within the Valencian Community are not merely isolated fortresses; they are integrated into local economic and social structures. Consequently, the</w:t>
      </w:r>
      <w:r>
        <w:t xml:space="preserve"> </w:t>
      </w:r>
      <w:r>
        <w:rPr>
          <w:bCs/>
          <w:b/>
        </w:rPr>
        <w:t xml:space="preserve">Military Officer</w:t>
      </w:r>
      <w:r>
        <w:t xml:space="preserve"> </w:t>
      </w:r>
      <w:r>
        <w:t xml:space="preserve">today is often viewed through a lens of community service as much as defense readiness. This shift requires officers to be ambassadors of their institution, fostering trust with local authorities and citizens in Valencia.</w:t>
      </w:r>
    </w:p>
    <w:bookmarkEnd w:id="21"/>
    <w:bookmarkStart w:id="22" w:name="X53ee97d3764935e8fbc57acaf2dd763ed3e6bf0"/>
    <w:p>
      <w:pPr>
        <w:pStyle w:val="Heading2"/>
      </w:pPr>
      <w:r>
        <w:t xml:space="preserve">3. Strategic Importance of Spain Valencia in National Defense</w:t>
      </w:r>
    </w:p>
    <w:p>
      <w:pPr>
        <w:pStyle w:val="FirstParagraph"/>
      </w:pPr>
      <w:r>
        <w:rPr>
          <w:bCs/>
          <w:b/>
        </w:rPr>
        <w:t xml:space="preserve">Spain Valencia</w:t>
      </w:r>
      <w:r>
        <w:t xml:space="preserve"> </w:t>
      </w:r>
      <w:r>
        <w:t xml:space="preserve">holds distinct strategic importance for the Spanish state, primarily due to its maritime geography. The Port of Valencia is one of the busiest container ports in Europe, making it vital for economic logistics and potential military sealift operations. Furthermore, the coastal proximity to North Africa and the Western Mediterranean places Valencia within a critical security zone characterized by irregular migration flows and potential non-traditional security threats.</w:t>
      </w:r>
    </w:p>
    <w:p>
      <w:pPr>
        <w:pStyle w:val="BodyText"/>
      </w:pPr>
      <w:r>
        <w:t xml:space="preserve">The Spanish Armed Forces utilize this region for joint exercises involving naval aviation and coastal defense units. Therefore, the</w:t>
      </w:r>
      <w:r>
        <w:t xml:space="preserve"> </w:t>
      </w:r>
      <w:r>
        <w:rPr>
          <w:bCs/>
          <w:b/>
        </w:rPr>
        <w:t xml:space="preserve">Military Officer</w:t>
      </w:r>
      <w:r>
        <w:t xml:space="preserve"> </w:t>
      </w:r>
      <w:r>
        <w:t xml:space="preserve">stationed here is often involved in operations related to border control support, humanitarian assistance, and disaster relief. For instance, during natural disasters such as floods or storms affecting the Valencian coastline, military officers frequently coordinate with regional emergency services (SEM). This dual role—defender against external threats and guardian of internal stability—expands the traditional definition of a military officer’s duties.</w:t>
      </w:r>
    </w:p>
    <w:bookmarkEnd w:id="22"/>
    <w:bookmarkStart w:id="23" w:name="X75872604503c5f1574b1bd02c5a7380c9e56be0"/>
    <w:p>
      <w:pPr>
        <w:pStyle w:val="Heading2"/>
      </w:pPr>
      <w:r>
        <w:t xml:space="preserve">4. The Modern Military Officer: Skills and Competencies</w:t>
      </w:r>
    </w:p>
    <w:p>
      <w:pPr>
        <w:pStyle w:val="FirstParagraph"/>
      </w:pPr>
      <w:r>
        <w:t xml:space="preserve">The contemporary environment in</w:t>
      </w:r>
      <w:r>
        <w:t xml:space="preserve"> </w:t>
      </w:r>
      <w:r>
        <w:rPr>
          <w:bCs/>
          <w:b/>
        </w:rPr>
        <w:t xml:space="preserve">Spain Valencia</w:t>
      </w:r>
      <w:r>
        <w:t xml:space="preserve"> </w:t>
      </w:r>
      <w:r>
        <w:t xml:space="preserve">demands a new breed of leadership from its officers. Traditional command-and-control styles are insufficient in an era defined by information warfare, hybrid threats, and complex civil-military interactions. Officers must demonstrate:</w:t>
      </w:r>
    </w:p>
    <w:p>
      <w:pPr>
        <w:numPr>
          <w:ilvl w:val="0"/>
          <w:numId w:val="1001"/>
        </w:numPr>
        <w:pStyle w:val="Compact"/>
      </w:pPr>
      <w:r>
        <w:rPr>
          <w:bCs/>
          <w:b/>
        </w:rPr>
        <w:t xml:space="preserve">Cultural Intelligence:</w:t>
      </w:r>
      <w:r>
        <w:t xml:space="preserve"> </w:t>
      </w:r>
      <w:r>
        <w:t xml:space="preserve">Understanding the distinct linguistic (Valencian/Catalan), cultural, and political nuances of the region is essential for effective communication with local stakeholders.</w:t>
      </w:r>
    </w:p>
    <w:p>
      <w:pPr>
        <w:numPr>
          <w:ilvl w:val="0"/>
          <w:numId w:val="1001"/>
        </w:numPr>
        <w:pStyle w:val="Compact"/>
      </w:pPr>
      <w:r>
        <w:rPr>
          <w:bCs/>
          <w:b/>
        </w:rPr>
        <w:t xml:space="preserve">Crisis Management:</w:t>
      </w:r>
      <w:r>
        <w:t xml:space="preserve"> </w:t>
      </w:r>
      <w:r>
        <w:t xml:space="preserve">Given Valencia's susceptibility to natural hazards like floods (Gota Fría), officers must be trained in rapid response coordination and inter-agency cooperation.</w:t>
      </w:r>
    </w:p>
    <w:p>
      <w:pPr>
        <w:numPr>
          <w:ilvl w:val="0"/>
          <w:numId w:val="1001"/>
        </w:numPr>
        <w:pStyle w:val="Compact"/>
      </w:pPr>
      <w:r>
        <w:rPr>
          <w:bCs/>
          <w:b/>
        </w:rPr>
        <w:t xml:space="preserve">Diplomatic Acumen:</w:t>
      </w:r>
      <w:r>
        <w:t xml:space="preserve"> </w:t>
      </w:r>
      <w:r>
        <w:t xml:space="preserve">As Spain is a key player in NATO and the EU, officers in Valencia often interact with international partners during joint exercises. They serve as de facto diplomats, representing Spain’s commitment to collective defense.</w:t>
      </w:r>
    </w:p>
    <w:p>
      <w:pPr>
        <w:pStyle w:val="FirstParagraph"/>
      </w:pPr>
      <w:r>
        <w:t xml:space="preserve">This expanded competency profile ensures that the</w:t>
      </w:r>
      <w:r>
        <w:t xml:space="preserve"> </w:t>
      </w:r>
      <w:r>
        <w:rPr>
          <w:bCs/>
          <w:b/>
        </w:rPr>
        <w:t xml:space="preserve">Military Officer</w:t>
      </w:r>
      <w:r>
        <w:t xml:space="preserve"> </w:t>
      </w:r>
      <w:r>
        <w:t xml:space="preserve">remains relevant and respected within the society of Valencia, transcending the historical stereotype of a distant or authoritarian figure.</w:t>
      </w:r>
    </w:p>
    <w:bookmarkEnd w:id="23"/>
    <w:bookmarkStart w:id="24" w:name="challenges-in-civil-military-relations"/>
    <w:p>
      <w:pPr>
        <w:pStyle w:val="Heading2"/>
      </w:pPr>
      <w:r>
        <w:t xml:space="preserve">5. Challenges in Civil-Military Relations</w:t>
      </w:r>
    </w:p>
    <w:p>
      <w:pPr>
        <w:pStyle w:val="FirstParagraph"/>
      </w:pPr>
      <w:r>
        <w:t xml:space="preserve">Despite modernization efforts, challenges persist in integrating military operations with civilian life in Valencia. Issues such as noise pollution from flight training near urban centers, land use conflicts around military bases, and public perception of the armed forces remain contentious topics. The officer’s role extends to managing these sensitivities through transparent dialogue and community engagement programs.</w:t>
      </w:r>
    </w:p>
    <w:p>
      <w:pPr>
        <w:pStyle w:val="BodyText"/>
      </w:pPr>
      <w:r>
        <w:t xml:space="preserve">Furthermore, the rise of regionalist political movements in Valencia adds a layer of complexity. Officers must navigate discussions about regional autonomy while upholding the constitutional unity of Spain. This requires a high degree of political neutrality and professional integrity, ensuring that military service is perceived as a unifying national institution rather than an instrument of centralization.</w:t>
      </w:r>
    </w:p>
    <w:bookmarkEnd w:id="24"/>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Military Officer</w:t>
      </w:r>
      <w:r>
        <w:t xml:space="preserve"> </w:t>
      </w:r>
      <w:r>
        <w:t xml:space="preserve">in</w:t>
      </w:r>
      <w:r>
        <w:t xml:space="preserve"> </w:t>
      </w:r>
      <w:r>
        <w:rPr>
          <w:bCs/>
          <w:b/>
        </w:rPr>
        <w:t xml:space="preserve">Spain Valencia</w:t>
      </w:r>
      <w:r>
        <w:t xml:space="preserve"> </w:t>
      </w:r>
      <w:r>
        <w:t xml:space="preserve">is dynamic and multifaceted. It has evolved from a purely combat-oriented function to a comprehensive role encompassing disaster relief, diplomatic representation, and community integration. The strategic location of Valencia as a Mediterranean hub necessitates officers who are adaptable, culturally aware, and professionally versatile.</w:t>
      </w:r>
    </w:p>
    <w:p>
      <w:pPr>
        <w:pStyle w:val="BodyText"/>
      </w:pPr>
      <w:r>
        <w:t xml:space="preserve">As global security dynamics continue to shift, the importance of maintaining strong civil-military bonds in regions like Valencia cannot be overstated. Future research should focus on quantitative metrics regarding officer performance in humanitarian missions and the long-term impact of military integration on local socio-economic development. Ultimately, the effectiveness of national defense in</w:t>
      </w:r>
      <w:r>
        <w:t xml:space="preserve"> </w:t>
      </w:r>
      <w:r>
        <w:rPr>
          <w:bCs/>
          <w:b/>
        </w:rPr>
        <w:t xml:space="preserve">Spain Valencia</w:t>
      </w:r>
      <w:r>
        <w:t xml:space="preserve"> </w:t>
      </w:r>
      <w:r>
        <w:t xml:space="preserve">relies heavily on the quality, adaptability, and public trust placed in its</w:t>
      </w:r>
      <w:r>
        <w:t xml:space="preserve"> </w:t>
      </w:r>
      <w:r>
        <w:rPr>
          <w:bCs/>
          <w:b/>
        </w:rPr>
        <w:t xml:space="preserve">Military Officer</w:t>
      </w:r>
      <w:r>
        <w:t xml:space="preserve"> </w:t>
      </w:r>
      <w:r>
        <w:t xml:space="preserve">corps.</w:t>
      </w:r>
    </w:p>
    <w:bookmarkStart w:id="25" w:name="references-simulated-for-research-format"/>
    <w:p>
      <w:pPr>
        <w:pStyle w:val="Heading3"/>
      </w:pPr>
      <w:r>
        <w:t xml:space="preserve">References (Simulated for Research Format)</w:t>
      </w:r>
    </w:p>
    <w:p>
      <w:pPr>
        <w:pStyle w:val="FirstParagraph"/>
      </w:pPr>
      <w:r>
        <w:t xml:space="preserve">- Spanish Ministry of Defence. (2022). *Annual Report on the State of the Armed Forces*. Madrid: MDN Publishing.</w:t>
      </w:r>
    </w:p>
    <w:p>
      <w:pPr>
        <w:pStyle w:val="BodyText"/>
      </w:pPr>
      <w:r>
        <w:t xml:space="preserve">- Generalitat Valenciana. (2021). *Strategic Plan for Coastal Security and Civil Protection*. Valencia: Government Press.</w:t>
      </w:r>
    </w:p>
    <w:p>
      <w:pPr>
        <w:pStyle w:val="BodyText"/>
      </w:pPr>
      <w:r>
        <w:t xml:space="preserve">- NATO Parliamentary Assembly. (2023). *Mediterranean Security Dynamics and Regional Cooperation*. Paris: NATO Publications.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Evolution, and Strategic Importance of the Military Officer in Spain Valencia</dc:title>
  <dc:creator/>
  <dc:language>en</dc:language>
  <cp:keywords/>
  <dcterms:created xsi:type="dcterms:W3CDTF">2026-07-29T18:24:18Z</dcterms:created>
  <dcterms:modified xsi:type="dcterms:W3CDTF">2026-07-29T18:24:18Z</dcterms:modified>
</cp:coreProperties>
</file>

<file path=docProps/custom.xml><?xml version="1.0" encoding="utf-8"?>
<Properties xmlns="http://schemas.openxmlformats.org/officeDocument/2006/custom-properties" xmlns:vt="http://schemas.openxmlformats.org/officeDocument/2006/docPropsVTypes"/>
</file>