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Strategic</w:t>
      </w:r>
      <w:r>
        <w:t xml:space="preserve"> </w:t>
      </w:r>
      <w:r>
        <w:t xml:space="preserve">Analysis</w:t>
      </w:r>
    </w:p>
    <w:bookmarkStart w:id="30" w:name="Xa44543a26477a31208846300461d573f550670a"/>
    <w:p>
      <w:pPr>
        <w:pStyle w:val="Heading1"/>
      </w:pPr>
      <w:r>
        <w:t xml:space="preserve">The Role and Evolution of the Military Officer in Sudan Khartoum:</w:t>
      </w:r>
    </w:p>
    <w:bookmarkStart w:id="20" w:name="X1b70363323fa33288c4d4e2bddc902af9bb391b"/>
    <w:p>
      <w:pPr>
        <w:pStyle w:val="Heading2"/>
      </w:pPr>
      <w:r>
        <w:t xml:space="preserve">A Strategic Analysis of Civil-Military Relations and Political Stability</w:t>
      </w:r>
    </w:p>
    <w:p>
      <w:pPr>
        <w:pStyle w:val="FirstParagraph"/>
      </w:pPr>
      <w:r>
        <w:rPr>
          <w:iCs/>
          <w:i/>
          <w:bCs/>
          <w:b/>
        </w:rPr>
        <w:t xml:space="preserve">Note: This document serves as a comprehensive research paper regarding the strategic positioning, historical context, and contemporary challenges faced by military officers in Sudan Khartoum. It examines the intersection of command structure, political authority, and societal expectations within the capital region.</w:t>
      </w:r>
    </w:p>
    <w:bookmarkEnd w:id="20"/>
    <w:bookmarkStart w:id="21" w:name="introduction"/>
    <w:p>
      <w:pPr>
        <w:pStyle w:val="Heading2"/>
      </w:pPr>
      <w:r>
        <w:t xml:space="preserve">1. Introduction</w:t>
      </w:r>
    </w:p>
    <w:p>
      <w:pPr>
        <w:pStyle w:val="FirstParagraph"/>
      </w:pPr>
      <w:r>
        <w:t xml:space="preserve">The study of defense mechanisms and national security apparatuses inevitably leads to an examination of the human element at their helm: the Military Officer. In the context of Sudan Khartoum, a city situated at the confluence of the Blue and White Niles, this examination is particularly acute. As both a geographical crossroads in Northeast Africa and a historical epicenter of political upheaval, Sudan Khartoum has served as the stage for complex interactions between civilian governance and military authority. This research paper aims to dissect the multifaceted role of the Military Officer within this specific geopolitical landscape. The objective is not merely to describe rank structures, but to analyze how these officers navigate the turbulent waters of civil-military relations, internal security operations, and broader national stability.</w:t>
      </w:r>
    </w:p>
    <w:p>
      <w:pPr>
        <w:pStyle w:val="BodyText"/>
      </w:pPr>
      <w:r>
        <w:t xml:space="preserve">Sudan Khartoum is not just a capital city; it is a symbol of statehood in Sudan. For the Military Officer stationed or operating within this urban center, the role transcends traditional battlefield command. It involves maintaining order during periods of intense political volatility, managing relations with diverse tribal and political factions within the capital, and ensuring the integrity of national borders while addressing internal dissent. Understanding these dynamics is crucial for anyone seeking to comprehend modern African geopolitics.</w:t>
      </w:r>
    </w:p>
    <w:bookmarkEnd w:id="21"/>
    <w:bookmarkStart w:id="22" w:name="X110edc4947b259a9b23078321defe004c3d73e5"/>
    <w:p>
      <w:pPr>
        <w:pStyle w:val="Heading2"/>
      </w:pPr>
      <w:r>
        <w:t xml:space="preserve">2. Historical Context: The Genesis of Military Influence in Sudan Khartoum</w:t>
      </w:r>
    </w:p>
    <w:p>
      <w:pPr>
        <w:pStyle w:val="FirstParagraph"/>
      </w:pPr>
      <w:r>
        <w:t xml:space="preserve">To understand the contemporary position of the Military Officer, one must look to the colonial era and the immediate post-independence period. During British colonial rule, military structures were established primarily to maintain administrative control over vast territories. However, upon independence in 1956, these institutions evolved rapidly into political power brokers. The first coup d'état in 1958 set a precedent that would define the career path of countless Military Officers in Sudan Khartoum.</w:t>
      </w:r>
    </w:p>
    <w:p>
      <w:pPr>
        <w:pStyle w:val="BodyText"/>
      </w:pPr>
      <w:r>
        <w:t xml:space="preserve">Unlike many neighboring states where militaries were largely confined to barracks, the military establishment in Sudan Khartoum became deeply embedded in political decision-making. This historical trajectory means that for decades, the definition of a "Military Officer" has included an implicit or explicit expectation of political stewardship. The officer corps did not just defend borders; they often dictated policy from high-rise offices overlooking the Nile. This legacy creates a unique burden and privilege for officers serving today in Sudan Khartoum, as they operate within an institution that views itself as the ultimate guardian of national unity against perceived fragmentation.</w:t>
      </w:r>
    </w:p>
    <w:bookmarkEnd w:id="22"/>
    <w:bookmarkStart w:id="26" w:name="X6c702f0df9c38c9c12b16c5b1d7efc2d0604b1e"/>
    <w:p>
      <w:pPr>
        <w:pStyle w:val="Heading2"/>
      </w:pPr>
      <w:r>
        <w:t xml:space="preserve">3. The Contemporary Profile: Duties and Responsibilities</w:t>
      </w:r>
    </w:p>
    <w:p>
      <w:pPr>
        <w:pStyle w:val="FirstParagraph"/>
      </w:pPr>
      <w:r>
        <w:t xml:space="preserve">In the current era, particularly following the complex conflicts that have plagued Sudan in recent years, the role of the Military Officer in Sudan Khartoum has become increasingly complex. These duties can be categorized into three primary domains: internal security, strategic defense, and civic engagement.</w:t>
      </w:r>
    </w:p>
    <w:bookmarkStart w:id="23" w:name="X35c429f937ff16cc48ed29e7b8367ff78ec41a1"/>
    <w:p>
      <w:pPr>
        <w:pStyle w:val="Heading3"/>
      </w:pPr>
      <w:r>
        <w:t xml:space="preserve">3.1 Internal Security and Urban Stabilization</w:t>
      </w:r>
    </w:p>
    <w:p>
      <w:pPr>
        <w:pStyle w:val="FirstParagraph"/>
      </w:pPr>
      <w:r>
        <w:t xml:space="preserve">Sudan Khartoum is a dense urban environment with a population exceeding millions. The Military Officer here is often tasked with maintaining public order during protests or periods of heightened tension. This role requires a delicate balance between the enforcement of state authority and the protection of civilian rights. Officers must be trained in crowd control, crisis management, and rapid response tactics tailored to urban warfare scenarios, which differ significantly from conventional desert or border combat.</w:t>
      </w:r>
    </w:p>
    <w:bookmarkEnd w:id="23"/>
    <w:bookmarkStart w:id="24" w:name="strategic-defense-coordination"/>
    <w:p>
      <w:pPr>
        <w:pStyle w:val="Heading3"/>
      </w:pPr>
      <w:r>
        <w:t xml:space="preserve">3.2 Strategic Defense Coordination</w:t>
      </w:r>
    </w:p>
    <w:p>
      <w:pPr>
        <w:pStyle w:val="FirstParagraph"/>
      </w:pPr>
      <w:r>
        <w:t xml:space="preserve">Beyond the city limits, the officer serves as a link between local command centers and national strategic directives. In Sudan Khartoum, military headquarters coordinate logistics for troops deployed in remote regions such as Darfur and Kordofan. The officer must possess high-level strategic thinking skills to manage supply chains, intelligence sharing, and inter-branch cooperation (involving both regular army forces and auxiliary paramilitary groups). This coordination is vital for preventing the escalation of regional conflicts into a nationwide civil war.</w:t>
      </w:r>
    </w:p>
    <w:bookmarkEnd w:id="24"/>
    <w:bookmarkStart w:id="25" w:name="civic-engagement-and-nation-building"/>
    <w:p>
      <w:pPr>
        <w:pStyle w:val="Heading3"/>
      </w:pPr>
      <w:r>
        <w:t xml:space="preserve">3.3 Civic Engagement and Nation Building</w:t>
      </w:r>
    </w:p>
    <w:p>
      <w:pPr>
        <w:pStyle w:val="FirstParagraph"/>
      </w:pPr>
      <w:r>
        <w:t xml:space="preserve">A growing aspect of the modern Military Officer’s role in Sudan Khartoum involves civic engagement. Recognizing that military legitimacy often stems from public support, officers are increasingly involved in infrastructure projects, disaster relief (particularly regarding seasonal flooding along the Nile), and community outreach programs. This shift aims to rebuild trust between the armed forces and a civilian population that has suffered greatly through decades of instability.</w:t>
      </w:r>
    </w:p>
    <w:bookmarkEnd w:id="25"/>
    <w:bookmarkEnd w:id="26"/>
    <w:bookmarkStart w:id="27" w:name="X708bd514793796b40e655af935ca34c9eab96ba"/>
    <w:p>
      <w:pPr>
        <w:pStyle w:val="Heading2"/>
      </w:pPr>
      <w:r>
        <w:t xml:space="preserve">4. Challenges Faced by Military Officers in Sudan Khartoum</w:t>
      </w:r>
    </w:p>
    <w:p>
      <w:pPr>
        <w:pStyle w:val="FirstParagraph"/>
      </w:pPr>
      <w:r>
        <w:t xml:space="preserve">The environment for a Military Officer operating in Sudan Khartoum is fraught with challenges that test their professional ethics, psychological resilience, and strategic acumen.</w:t>
      </w:r>
    </w:p>
    <w:p>
      <w:pPr>
        <w:numPr>
          <w:ilvl w:val="0"/>
          <w:numId w:val="1001"/>
        </w:numPr>
        <w:pStyle w:val="Compact"/>
      </w:pPr>
      <w:r>
        <w:rPr>
          <w:bCs/>
          <w:b/>
        </w:rPr>
        <w:t xml:space="preserve">Political Polarization:</w:t>
      </w:r>
      <w:r>
        <w:t xml:space="preserve"> </w:t>
      </w:r>
      <w:r>
        <w:t xml:space="preserve">Officers often find themselves caught between competing political factions. The expectation to remain politically neutral while simultaneously being expected to uphold the state's stability creates a paradoxical situation that can lead to internal discord within the officer corps.</w:t>
      </w:r>
    </w:p>
    <w:p>
      <w:pPr>
        <w:numPr>
          <w:ilvl w:val="0"/>
          <w:numId w:val="1001"/>
        </w:numPr>
        <w:pStyle w:val="Compact"/>
      </w:pPr>
      <w:r>
        <w:rPr>
          <w:bCs/>
          <w:b/>
        </w:rPr>
        <w:t xml:space="preserve">Economic Constraints:</w:t>
      </w:r>
    </w:p>
    <w:p>
      <w:pPr>
        <w:numPr>
          <w:ilvl w:val="0"/>
          <w:numId w:val="1001"/>
        </w:numPr>
        <w:pStyle w:val="Compact"/>
      </w:pPr>
      <w:r>
        <w:rPr>
          <w:bCs/>
          <w:b/>
        </w:rPr>
        <w:t xml:space="preserve">Moral Dilemmas:</w:t>
      </w:r>
      <w:r>
        <w:t xml:space="preserve"> </w:t>
      </w:r>
      <w:r>
        <w:t xml:space="preserve">The involvement of military forces in internal conflicts has raised serious ethical questions. Officers face the harrowing task of making split-second decisions that can result in significant loss of life, requiring robust psychological support systems that are currently underdeveloped.</w:t>
      </w:r>
    </w:p>
    <w:bookmarkEnd w:id="27"/>
    <w:bookmarkStart w:id="28" w:name="future-outlook-and-recommendations"/>
    <w:p>
      <w:pPr>
        <w:pStyle w:val="Heading2"/>
      </w:pPr>
      <w:r>
        <w:t xml:space="preserve">5. Future Outlook and Recommendations</w:t>
      </w:r>
    </w:p>
    <w:p>
      <w:pPr>
        <w:pStyle w:val="FirstParagraph"/>
      </w:pPr>
      <w:r>
        <w:t xml:space="preserve">The future stability of Sudan Khartoum depends significantly on the evolution of its military institutions. For the Military Officer to effectively serve as a stabilizing force rather than a source of conflict, several reforms are necessary.</w:t>
      </w:r>
    </w:p>
    <w:p>
      <w:pPr>
        <w:pStyle w:val="BodyText"/>
      </w:pPr>
      <w:r>
        <w:rPr>
          <w:bCs/>
          <w:b/>
        </w:rPr>
        <w:t xml:space="preserve">A. Professionalization and Education:</w:t>
      </w:r>
      <w:r>
        <w:t xml:space="preserve"> </w:t>
      </w:r>
      <w:r>
        <w:t xml:space="preserve">Investment in military academies within Sudan Khartoum is essential. Curriculum should emphasize international humanitarian law, ethics of war, and democratic civil-military relations. Officers need to be educated not just as warriors, but as strategic leaders capable of navigating complex political landscapes without seizing power.</w:t>
      </w:r>
    </w:p>
    <w:p>
      <w:pPr>
        <w:pStyle w:val="BodyText"/>
      </w:pPr>
      <w:r>
        <w:rPr>
          <w:bCs/>
          <w:b/>
        </w:rPr>
        <w:t xml:space="preserve">B. Transparency and Accountability:</w:t>
      </w:r>
      <w:r>
        <w:t xml:space="preserve"> </w:t>
      </w:r>
      <w:r>
        <w:t xml:space="preserve">Establishing clear chains of command that are accountable to civilian oversight (during transitional periods) or independent judicial review will help restore public trust. The Military Officer must operate within a framework where actions are transparent and justified by law.</w:t>
      </w:r>
    </w:p>
    <w:p>
      <w:pPr>
        <w:pStyle w:val="BodyText"/>
      </w:pPr>
      <w:r>
        <w:rPr>
          <w:bCs/>
          <w:b/>
        </w:rPr>
        <w:t xml:space="preserve">C. Inter-Agency Cooperation:</w:t>
      </w:r>
      <w:r>
        <w:t xml:space="preserve"> </w:t>
      </w:r>
      <w:r>
        <w:t xml:space="preserve">Enhanced cooperation between the military, police, and intelligence agencies is crucial for comprehensive security management in Sudan Khartoum. This integration ensures that the response to threats is coordinated and avoids duplication of efforts or inter-agency rivalry.</w:t>
      </w:r>
    </w:p>
    <w:bookmarkEnd w:id="28"/>
    <w:bookmarkStart w:id="29" w:name="conclusion"/>
    <w:p>
      <w:pPr>
        <w:pStyle w:val="Heading2"/>
      </w:pPr>
      <w:r>
        <w:t xml:space="preserve">6. Conclusion</w:t>
      </w:r>
    </w:p>
    <w:p>
      <w:pPr>
        <w:pStyle w:val="FirstParagraph"/>
      </w:pPr>
      <w:r>
        <w:t xml:space="preserve">In conclusion, the Military Officer in Sudan Khartoum occupies a pivotal position in the nation's history and future. The role has evolved from one of colonial enforcer to political kingmaker, and now faces the critical challenge of becoming a professionalized guardian of national stability amidst democratic transitions. The unique geographic and political context of Sudan Khartoum demands officers who are not only tactically proficient but also politically astute and ethically grounded.</w:t>
      </w:r>
    </w:p>
    <w:p>
      <w:pPr>
        <w:pStyle w:val="BodyText"/>
      </w:pPr>
      <w:r>
        <w:t xml:space="preserve">As Sudan navigates its path toward lasting peace and prosperity, the support for these officers through rigorous training, ethical education, and institutional reform will be paramount. The Military Officer is no longer just a soldier; they are a key stakeholder in the social contract of Sudan Khartoum. Their ability to adapt to contemporary challenges while respecting democratic norms will determine not only their own legacy but the stability of the entire region. Therefore, understanding this role is essential for international partners, regional stakeholders, and citizens alike who seek a peaceful and secure future for Sudan.</w:t>
      </w:r>
    </w:p>
    <w:p>
      <w:r>
        <w:pict>
          <v:rect style="width:0;height:1.5pt" o:hralign="center" o:hrstd="t" o:hr="t"/>
        </w:pict>
      </w:r>
    </w:p>
    <w:p>
      <w:pPr>
        <w:pStyle w:val="FirstParagraph"/>
      </w:pPr>
      <w:r>
        <w:rPr>
          <w:bCs/>
          <w:b/>
        </w:rPr>
        <w:t xml:space="preserve">Bibliographic Note:</w:t>
      </w:r>
      <w:r>
        <w:t xml:space="preserve"> </w:t>
      </w:r>
      <w:r>
        <w:t xml:space="preserve">This paper synthesizes general historical records, geopolitical analyses of the Horn of Africa, and contemporary reports on civil-military relations in Sudan. Specific operational details are generalized to respect security protocols while providing an academic overview.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Sudan Khartoum: A Strategic Analysis</dc:title>
  <dc:creator/>
  <dc:language>en</dc:language>
  <cp:keywords/>
  <dcterms:created xsi:type="dcterms:W3CDTF">2026-07-30T00:30:41Z</dcterms:created>
  <dcterms:modified xsi:type="dcterms:W3CDTF">2026-07-30T00:30:41Z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