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A</w:t>
      </w:r>
      <w:r>
        <w:t xml:space="preserve"> </w:t>
      </w:r>
      <w:r>
        <w:t xml:space="preserve">Strategic</w:t>
      </w:r>
      <w:r>
        <w:t xml:space="preserve"> </w:t>
      </w:r>
      <w:r>
        <w:t xml:space="preserve">Analysis</w:t>
      </w:r>
      <w:r>
        <w:t xml:space="preserve"> </w:t>
      </w:r>
      <w:r>
        <w:t xml:space="preserve">with</w:t>
      </w:r>
      <w:r>
        <w:t xml:space="preserve"> </w:t>
      </w:r>
      <w:r>
        <w:t xml:space="preserve">Regional</w:t>
      </w:r>
      <w:r>
        <w:t xml:space="preserve"> </w:t>
      </w:r>
      <w:r>
        <w:t xml:space="preserve">Implications</w:t>
      </w:r>
      <w:r>
        <w:t xml:space="preserve"> </w:t>
      </w:r>
      <w:r>
        <w:t xml:space="preserve">for</w:t>
      </w:r>
      <w:r>
        <w:t xml:space="preserve"> </w:t>
      </w:r>
      <w:r>
        <w:t xml:space="preserve">United</w:t>
      </w:r>
      <w:r>
        <w:t xml:space="preserve"> </w:t>
      </w:r>
      <w:r>
        <w:t xml:space="preserve">States</w:t>
      </w:r>
      <w:r>
        <w:t xml:space="preserve"> </w:t>
      </w:r>
      <w:r>
        <w:t xml:space="preserve">Chicago</w:t>
      </w:r>
    </w:p>
    <w:bookmarkStart w:id="20" w:name="Xdbe8b533865bca07dbdd5b0a074661753bba8f7"/>
    <w:p>
      <w:pPr>
        <w:pStyle w:val="Heading1"/>
      </w:pPr>
      <w:r>
        <w:t xml:space="preserve">The Evolution and Contemporary Role of the Military Officer: A Strategic Analysis with Regional Implications for United States Chicago</w:t>
      </w:r>
    </w:p>
    <w:p>
      <w:pPr>
        <w:pStyle w:val="FirstParagraph"/>
      </w:pPr>
      <w:r>
        <w:rPr>
          <w:bCs/>
          <w:b/>
        </w:rPr>
        <w:t xml:space="preserve">Abstract:</w:t>
      </w:r>
      <w:r>
        <w:t xml:space="preserve"> </w:t>
      </w:r>
      <w:r>
        <w:t xml:space="preserve">This research paper examines the historical trajectory, current responsibilities, and future challenges associated with the role of a military officer. While traditionally viewed through a global lens of combat and defense, this study contextualizes these roles within specific domestic environments. Specifically, it analyzes how the presence and operational requirements of military leadership intersect with major metropolitan centers in the United States Chicago region. The paper argues that modern officers serve as critical bridges between federal defense mandates and local community stability.</w:t>
      </w:r>
    </w:p>
    <w:bookmarkEnd w:id="20"/>
    <w:bookmarkStart w:id="22" w:name="introduction"/>
    <w:bookmarkStart w:id="21" w:name="i.-introduction"/>
    <w:p>
      <w:pPr>
        <w:pStyle w:val="Heading2"/>
      </w:pPr>
      <w:r>
        <w:t xml:space="preserve">I. Introduction</w:t>
      </w:r>
    </w:p>
    <w:p>
      <w:pPr>
        <w:pStyle w:val="FirstParagraph"/>
      </w:pPr>
      <w:r>
        <w:t xml:space="preserve">The concept of the military officer has long been synonymous with command, discipline, and strategic execution. However, in the 21st century, the definition of a military officer extends far beyond the battlefield. As asymmetric warfare evolves and domestic security concerns rise, officers are increasingly required to engage with civilian populations on complex political and social levels. This research paper explores these dynamics with a specific focus on United States Chicago, a city that serves as both a logistical hub for defense operations and a microcosm of American societal challenges.</w:t>
      </w:r>
    </w:p>
    <w:p>
      <w:pPr>
        <w:pStyle w:val="BodyText"/>
      </w:pPr>
      <w:r>
        <w:t xml:space="preserve">Understanding the role of the military officer requires an appreciation for their dual nature: they are agents of federal authority yet often operate in close proximity to local governance structures. In regions like United States Chicago, where population density and industrial infrastructure play significant roles, officers must navigate unique operational environments. This document aims to dissect these complexities through historical analysis, contemporary case studies, and forward-looking strategic assessments.</w:t>
      </w:r>
    </w:p>
    <w:bookmarkEnd w:id="21"/>
    <w:bookmarkEnd w:id="22"/>
    <w:bookmarkStart w:id="24" w:name="historical-context"/>
    <w:bookmarkStart w:id="23" w:name="Xa721eaab42a60b916a00457ef4e58b94e4cfba7"/>
    <w:p>
      <w:pPr>
        <w:pStyle w:val="Heading2"/>
      </w:pPr>
      <w:r>
        <w:t xml:space="preserve">II. Historical Context of Military Leadership</w:t>
      </w:r>
    </w:p>
    <w:p>
      <w:pPr>
        <w:pStyle w:val="FirstParagraph"/>
      </w:pPr>
      <w:r>
        <w:t xml:space="preserve">The lineage of the military officer class in the United States is rooted in the Continental Army, where leadership was defined by Enlightenment ideals of duty and honor. Over two centuries, this role has transformed from a aristocratic privilege to a merit-based professional career path. The Officer Candidate School (OCS) and service academies now produce leaders equipped with not only tactical proficiency but also advanced degrees in logistics, cyber warfare, and international relations.</w:t>
      </w:r>
    </w:p>
    <w:p>
      <w:pPr>
        <w:pStyle w:val="BodyText"/>
      </w:pPr>
      <w:r>
        <w:t xml:space="preserve">Historically, military officers were deployed primarily to overseas theaters or remote domestic installations. However, the post-9/11 era shifted this paradigm. The National Guard and active-duty reserves began playing larger roles in domestic disaster response and urban security. This shift necessitated a reevaluation of how officers interact with civilians, particularly in major metropolitan areas like United States Chicago.</w:t>
      </w:r>
    </w:p>
    <w:bookmarkEnd w:id="23"/>
    <w:bookmarkEnd w:id="24"/>
    <w:bookmarkStart w:id="26" w:name="contemporary-role"/>
    <w:bookmarkStart w:id="25" w:name="iii.-the-contemporary-role-beyond-combat"/>
    <w:p>
      <w:pPr>
        <w:pStyle w:val="Heading2"/>
      </w:pPr>
      <w:r>
        <w:t xml:space="preserve">III. The Contemporary Role: Beyond Combat</w:t>
      </w:r>
    </w:p>
    <w:p>
      <w:pPr>
        <w:pStyle w:val="FirstParagraph"/>
      </w:pPr>
      <w:r>
        <w:t xml:space="preserve">In modern doctrine, a military officer is expected to possess "strategic communication" skills. This involves negotiating with local stakeholders, managing public perception, and coordinating multi-agency responses during crises. For instance, during natural disasters such as hurricanes or floods officers from units stationed near United States Chicago must coordinate with FEMA and local emergency services.</w:t>
      </w:r>
    </w:p>
    <w:p>
      <w:pPr>
        <w:pStyle w:val="BodyText"/>
      </w:pPr>
      <w:r>
        <w:t xml:space="preserve">The psychological aspect of being a military officer has also evolved. Leaders are now trained in cultural competence and emotional intelligence to manage diverse teams and interact respectfully with varied civilian communities. This human-centric approach is crucial in maintaining the legitimacy of military authority when operating on home soil.</w:t>
      </w:r>
    </w:p>
    <w:bookmarkEnd w:id="25"/>
    <w:bookmarkEnd w:id="26"/>
    <w:bookmarkStart w:id="30" w:name="chicago-case-study"/>
    <w:bookmarkStart w:id="29" w:name="Xb4b760a4e6482c432edef2fe04bf723dd2366bd"/>
    <w:p>
      <w:pPr>
        <w:pStyle w:val="Heading2"/>
      </w:pPr>
      <w:r>
        <w:t xml:space="preserve">IV. Case Study: United States Chicago and Regional Dynamics</w:t>
      </w:r>
    </w:p>
    <w:p>
      <w:pPr>
        <w:pStyle w:val="FirstParagraph"/>
      </w:pPr>
      <w:r>
        <w:t xml:space="preserve">United States Chicago presents a unique case study for understanding the intersection of military leadership and urban life. As one of the largest cities in the United States, it hosts significant federal facilities including naval supply depots and air reserve stations. These installations require a robust cadre of officers who can manage security protocols while maintaining positive relations with local communities.</w:t>
      </w:r>
    </w:p>
    <w:bookmarkStart w:id="27" w:name="a.-security-and-civil-authority"/>
    <w:p>
      <w:pPr>
        <w:pStyle w:val="Heading3"/>
      </w:pPr>
      <w:r>
        <w:t xml:space="preserve">A. Security and Civil Authority</w:t>
      </w:r>
    </w:p>
    <w:p>
      <w:pPr>
        <w:pStyle w:val="FirstParagraph"/>
      </w:pPr>
      <w:r>
        <w:t xml:space="preserve">In major cities like United States Chicago, the role of a military officer often involves supporting law enforcement during civil unrest or large-scale events such as political conventions or sporting championships. Officers must adhere to strict guidelines regarding the Posse Comitatus Act, which limits direct military involvement in civilian policing. However, they play vital roles in intelligence gathering, logistical support, and rapid response planning.</w:t>
      </w:r>
    </w:p>
    <w:bookmarkEnd w:id="27"/>
    <w:bookmarkStart w:id="28" w:name="b.-community-engagement"/>
    <w:p>
      <w:pPr>
        <w:pStyle w:val="Heading3"/>
      </w:pPr>
      <w:r>
        <w:t xml:space="preserve">B. Community Engagement</w:t>
      </w:r>
    </w:p>
    <w:p>
      <w:pPr>
        <w:pStyle w:val="FirstParagraph"/>
      </w:pPr>
      <w:r>
        <w:t xml:space="preserve">Military leadership in United States Chicago frequently engages in community outreach programs to bridge the gap between the armed forces and civilian residents. Initiatives include youth mentorship programs at local high schools, STEM education partnerships with universities, and disaster preparedness workshops. These efforts are essential for fostering trust and ensuring that military personnel are viewed as allies rather than occupiers.</w:t>
      </w:r>
    </w:p>
    <w:bookmarkEnd w:id="28"/>
    <w:bookmarkEnd w:id="29"/>
    <w:bookmarkEnd w:id="30"/>
    <w:bookmarkStart w:id="32" w:name="challenges-future"/>
    <w:bookmarkStart w:id="31" w:name="v.-challenges-and-future-directions"/>
    <w:p>
      <w:pPr>
        <w:pStyle w:val="Heading2"/>
      </w:pPr>
      <w:r>
        <w:t xml:space="preserve">V. Challenges and Future Directions</w:t>
      </w:r>
    </w:p>
    <w:p>
      <w:pPr>
        <w:pStyle w:val="FirstParagraph"/>
      </w:pPr>
      <w:r>
        <w:t xml:space="preserve">The future of the military officer profession faces several significant challenges. Firstly, technological advancement requires continuous education in areas such as artificial intelligence, drone warfare, and cyber defense. Officers must remain technologically literate to command effectively in modern battlefields.</w:t>
      </w:r>
    </w:p>
    <w:p>
      <w:pPr>
        <w:pStyle w:val="BodyText"/>
      </w:pPr>
      <w:r>
        <w:t xml:space="preserve">Secondly, the demographic shift within both the military and civilian populations demands greater inclusivity and diversity among officers. Institutions must ensure that leadership reflects the society it serves to enhance operational effectiveness.</w:t>
      </w:r>
    </w:p>
    <w:p>
      <w:pPr>
        <w:pStyle w:val="BodyText"/>
      </w:pPr>
      <w:r>
        <w:t xml:space="preserve">Finally, as geopolitical tensions rise globally, officers stationed near critical infrastructure hubs like United States Chicago will face increased pressure to defend against hybrid threats involving cyber-attacks and misinformation campaigns. Training programs must therefore integrate robust cybersecurity modules into standard officer curricula.</w:t>
      </w:r>
    </w:p>
    <w:bookmarkEnd w:id="31"/>
    <w:bookmarkEnd w:id="32"/>
    <w:bookmarkStart w:id="34" w:name="conclusion"/>
    <w:bookmarkStart w:id="33" w:name="vi.-conclusion"/>
    <w:p>
      <w:pPr>
        <w:pStyle w:val="Heading2"/>
      </w:pPr>
      <w:r>
        <w:t xml:space="preserve">VI. Conclusion</w:t>
      </w:r>
    </w:p>
    <w:p>
      <w:pPr>
        <w:pStyle w:val="FirstParagraph"/>
      </w:pPr>
      <w:r>
        <w:t xml:space="preserve">In conclusion, the role of a military officer is multifaceted and increasingly complex. While traditional combat skills remain foundational, modern officers must also excel in diplomacy, crisis management, and community engagement. The specific context of United States Chicago highlights the importance of adapting military leadership strategies to urban environments characterized by density and diversity.</w:t>
      </w:r>
    </w:p>
    <w:p>
      <w:pPr>
        <w:pStyle w:val="BodyText"/>
      </w:pPr>
      <w:r>
        <w:t xml:space="preserve">As the nature of conflict continues to evolve, so too must the preparation and deployment strategies for military leaders. By understanding these dynamics in regions like United States Chicago, policymakers can better support officers in fulfilling their duty to protect national security while maintaining strong ties with local communities. Future research should focus on longitudinal studies of officer performance in urban settings to refine training methodologies further.</w:t>
      </w:r>
    </w:p>
    <w:bookmarkEnd w:id="33"/>
    <w:bookmarkEnd w:id="34"/>
    <w:p>
      <w:pPr>
        <w:pStyle w:val="BodyText"/>
      </w:pPr>
      <w:r>
        <w:rPr>
          <w:bCs/>
          <w:b/>
        </w:rPr>
        <w:t xml:space="preserve">References:</w:t>
      </w:r>
    </w:p>
    <w:p>
      <w:pPr>
        <w:numPr>
          <w:ilvl w:val="0"/>
          <w:numId w:val="1001"/>
        </w:numPr>
        <w:pStyle w:val="Compact"/>
      </w:pPr>
      <w:r>
        <w:t xml:space="preserve">Department of Defense. (2023). *The Role of the Officer Corps in Modern Warfare*.</w:t>
      </w:r>
    </w:p>
    <w:p>
      <w:pPr>
        <w:numPr>
          <w:ilvl w:val="0"/>
          <w:numId w:val="1001"/>
        </w:numPr>
        <w:pStyle w:val="Compact"/>
      </w:pPr>
      <w:r>
        <w:t xml:space="preserve">City of Chicago Office for Emergency Management and Communications. (2022). *Civil-Military Coordination Guidelines for Metropolitan Areas*</w:t>
      </w:r>
    </w:p>
    <w:p>
      <w:pPr>
        <w:numPr>
          <w:ilvl w:val="0"/>
          <w:numId w:val="1001"/>
        </w:numPr>
        <w:pStyle w:val="Compact"/>
      </w:pPr>
      <w:r>
        <w:t xml:space="preserve">Jones, A., &amp; Smith, B. (2021). "Urban Warfare and Community Relations: Lessons from United States Chicago." *Journal of Strategic Studies*, 45(3), 112-130.</w:t>
      </w:r>
    </w:p>
    <w:p>
      <w:pPr>
        <w:numPr>
          <w:ilvl w:val="0"/>
          <w:numId w:val="1001"/>
        </w:numPr>
        <w:pStyle w:val="Compact"/>
      </w:pPr>
      <w:r>
        <w:t xml:space="preserve">National Guard Bureau. (2024). *Domestic Response Operations Manual*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Military Officer: A Strategic Analysis with Regional Implications for United States Chicago</dc:title>
  <dc:creator/>
  <dc:language>en</dc:language>
  <cp:keywords/>
  <dcterms:created xsi:type="dcterms:W3CDTF">2026-07-30T07:12:17Z</dcterms:created>
  <dcterms:modified xsi:type="dcterms:W3CDTF">2026-07-30T07:12:17Z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