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de77c7e28338e84eee5df5053a5291487dedcf"/>
    <w:p>
      <w:pPr>
        <w:pStyle w:val="Heading1"/>
      </w:pPr>
      <w:r>
        <w:t xml:space="preserve">The Evolution and Strategic Imperative of the Military Officer Corps in United States Miami</w:t>
      </w:r>
    </w:p>
    <w:p>
      <w:pPr>
        <w:pStyle w:val="FirstParagraph"/>
      </w:pPr>
      <w:r>
        <w:rPr>
          <w:bCs/>
          <w:b/>
        </w:rPr>
        <w:t xml:space="preserve">Abstract:</w:t>
      </w:r>
      <w:r>
        <w:br/>
      </w:r>
      <w:r>
        <w:t xml:space="preserve">This research paper examines the critical role of the military officer within the complex geopolitical and operational framework centered in United States Miami. As a primary gateway to Latin America and the Caribbean, Miami serves as a unique hub for defense logistics, intelligence sharing, and joint operations. The paper analyzes how military officers are trained, deployed, and utilized to maintain regional stability. It argues that the modern military officer operating out of United States Miami must possess not only traditional combat leadership skills but also specialized diplomatic acumen and cultural competency tailored to the specific dynamics of South America and Central America.</w:t>
      </w:r>
    </w:p>
    <w:bookmarkStart w:id="20" w:name="introduction"/>
    <w:p>
      <w:pPr>
        <w:pStyle w:val="Heading2"/>
      </w:pPr>
      <w:r>
        <w:t xml:space="preserve">1. Introduction</w:t>
      </w:r>
    </w:p>
    <w:p>
      <w:pPr>
        <w:pStyle w:val="FirstParagraph"/>
      </w:pPr>
      <w:r>
        <w:t xml:space="preserve">The role of the military officer has historically been defined by the dual responsibilities of strategic command and tactical execution. However, in contemporary geopolitical landscapes, particularly within the context of United States Miami, these roles have expanded significantly. Miami is not merely a civilian metropolitan area; it is a critical node in the Department of Defense’s (DoD) strategic architecture for the Western Hemisphere. Located at the crossroads of North and South America, United States Miami serves as headquarters for numerous joint commands, including Southern Command (SOUTHCOM) initiatives that coordinate with local military units.</w:t>
      </w:r>
    </w:p>
    <w:p>
      <w:pPr>
        <w:pStyle w:val="BodyText"/>
      </w:pPr>
      <w:r>
        <w:t xml:space="preserve">This paper explores how the identity and function of a Military Officer have adapted to this unique environment. The term "Military Officer" in this context refers not just to uniformed personnel stationed at nearby bases such as Homestead Air Reserve Base or those operating through SOUTHCOM, but to the broader cadre of leaders who manage security cooperation across the hemisphere. Furthermore, United States Miami acts as the logistical and intellectual capital for these operations, making it essential to understand how officers leverage this location for national security objectives.</w:t>
      </w:r>
    </w:p>
    <w:bookmarkEnd w:id="20"/>
    <w:bookmarkStart w:id="21" w:name="strategic-geography-the-miami-factor"/>
    <w:p>
      <w:pPr>
        <w:pStyle w:val="Heading2"/>
      </w:pPr>
      <w:r>
        <w:t xml:space="preserve">2. Strategic Geography: The Miami Factor</w:t>
      </w:r>
    </w:p>
    <w:p>
      <w:pPr>
        <w:pStyle w:val="FirstParagraph"/>
      </w:pPr>
      <w:r>
        <w:t xml:space="preserve">To understand the weight of a Military Officer’s duties in this region, one must first appreciate the strategic gravity of United States Miami. Geographically, it is closer to Caracas, Havana, and Bogotá than many major U.S. cities are to each other. This proximity transforms United States Miami into a forward operating base for influence rather than just firepower.</w:t>
      </w:r>
    </w:p>
    <w:p>
      <w:pPr>
        <w:pStyle w:val="BodyText"/>
      </w:pPr>
      <w:r>
        <w:t xml:space="preserve">The Military Officer stationed in or coordinating through United States Miami often deals with asymmetric threats that do not respect national borders, including drug trafficking syndicates, transnational criminal organizations, and humanitarian crises resulting from political instability in neighboring nations. Unlike officers deployed to traditional theaters of war like Eastern Europe or the Middle East, those operating out of United States Miami must navigate a landscape dominated by law enforcement coordination and soft power projection. The officer’s toolkit includes cultural liaison capabilities, joint task force management, and intelligence analysis focused on hemispheric security.</w:t>
      </w:r>
    </w:p>
    <w:bookmarkEnd w:id="21"/>
    <w:bookmarkStart w:id="22" w:name="Xf1655f67f96bacbd4bd2b6d189ffef74075e4a3"/>
    <w:p>
      <w:pPr>
        <w:pStyle w:val="Heading2"/>
      </w:pPr>
      <w:r>
        <w:t xml:space="preserve">3. The Modern Military Officer: Competencies Beyond Combat</w:t>
      </w:r>
    </w:p>
    <w:p>
      <w:pPr>
        <w:pStyle w:val="FirstParagraph"/>
      </w:pPr>
      <w:r>
        <w:t xml:space="preserve">The traditional archetype of the Military Officer is often depicted as a combat leader primarily concerned with kinetic engagements. However, in the United States Miami theater, this definition is insufficient. The modern officer must be a diplomat-in-uniform. Research indicates that successful operations in Latin America rely heavily on trust-building and institutional partnerships.</w:t>
      </w:r>
    </w:p>
    <w:p>
      <w:pPr>
        <w:pStyle w:val="BodyText"/>
      </w:pPr>
      <w:r>
        <w:t xml:space="preserve">Consequently, Military Officers assigned to roles involving United States Miami are required to undergo specialized training in regional languages (particularly Spanish and Portuguese), political science, and international law. This adaptation is crucial because the primary mission often involves enhancing the capacity of partner nation militaries rather than engaging in direct combat. For instance, counter-narcotics operations require officers to facilitate joint exercises with Colombian or Peruvian military units, ensuring that these interactions respect sovereignty while achieving shared security goals.</w:t>
      </w:r>
    </w:p>
    <w:p>
      <w:pPr>
        <w:pStyle w:val="BodyText"/>
      </w:pPr>
      <w:r>
        <w:t xml:space="preserve">Moreover, the officer must possess high emotional intelligence and cultural adaptability. The demographic composition of United States Miami itself—with its massive diaspora communities from Venezuela, Cuba, Nicaragua, and other regions—provides officers with a unique window into the political sentiments of their counterparts abroad. An effective Military Officer leverages this understanding to de-escalate tensions and foster cooperative security frameworks.</w:t>
      </w:r>
    </w:p>
    <w:bookmarkEnd w:id="22"/>
    <w:bookmarkStart w:id="23" w:name="X582604a13f0e86de4daec39fe15fc2be4a8f7d4"/>
    <w:p>
      <w:pPr>
        <w:pStyle w:val="Heading2"/>
      </w:pPr>
      <w:r>
        <w:t xml:space="preserve">4. Operational Challenges in United States Miami</w:t>
      </w:r>
    </w:p>
    <w:p>
      <w:pPr>
        <w:pStyle w:val="FirstParagraph"/>
      </w:pPr>
      <w:r>
        <w:t xml:space="preserve">The environment in United States Miami presents distinct operational challenges that differentiate it from other command centers. One significant challenge is the blurring of lines between military, intelligence, and civilian agencies. Military Officers operating out of this hub must coordinate seamlessly with the Coast Guard, Customs and Border Protection (CBP), and various intelligence community elements based in Florida.</w:t>
      </w:r>
    </w:p>
    <w:p>
      <w:pPr>
        <w:pStyle w:val="BodyText"/>
      </w:pPr>
      <w:r>
        <w:t xml:space="preserve">This multi-agency approach requires officers to master interagency dynamics. A failure in communication or jurisdictional clarity can lead to operational inefficiencies or diplomatic incidents. Additionally, the officer must manage the high volume of humanitarian assistance and disaster relief (HADR) missions that originate from United States Miami. Whether responding to hurricanes in the Caribbean or refugee crises in Central America, Military Officers are often the first point of contact for organizing large-scale logistical support.</w:t>
      </w:r>
    </w:p>
    <w:p>
      <w:pPr>
        <w:pStyle w:val="BodyText"/>
      </w:pPr>
      <w:r>
        <w:t xml:space="preserve">Furthermore, cybersecurity has emerged as a critical domain for officers in this region. As United States Miami serves as a financial and digital gateway between continents, it is a prime target for cyber-espionage and cyber-criminality. Military Officers are increasingly tasked with defending critical infrastructure and coordinating cyber-defense strategies with allied nations.</w:t>
      </w:r>
    </w:p>
    <w:bookmarkEnd w:id="23"/>
    <w:bookmarkStart w:id="24" w:name="case-study-southcom-coordination"/>
    <w:p>
      <w:pPr>
        <w:pStyle w:val="Heading2"/>
      </w:pPr>
      <w:r>
        <w:t xml:space="preserve">5. Case Study: SOUTHCOM Coordination</w:t>
      </w:r>
    </w:p>
    <w:p>
      <w:pPr>
        <w:pStyle w:val="FirstParagraph"/>
      </w:pPr>
      <w:r>
        <w:t xml:space="preserve">A pertinent example of the Military Officer’s role in United States Miami is found within the coordination structures of U.S. Southern Command, which has its primary focus area encompassing Central and South America. While SOUTHCOM headquarters is located in Doral (part of the greater United States Miami metroplex), its officers engage daily with regional counterparts.</w:t>
      </w:r>
    </w:p>
    <w:p>
      <w:pPr>
        <w:pStyle w:val="BodyText"/>
      </w:pPr>
      <w:r>
        <w:t xml:space="preserve">Consider the recent operations involving migration management and counter-narcotics enforcement. Military Officers from United States Miami have played pivotal roles in organizing "Plan Colombia" legacy initiatives and newer security partnerships. These officers do not command troops in direct battle but rather manage complex programs of military-to-military contact, training, and equipment transfer. Their success is measured not by enemies killed, but by stability achieved and illicit networks dismantled through cooperation.</w:t>
      </w:r>
    </w:p>
    <w:bookmarkEnd w:id="24"/>
    <w:bookmarkStart w:id="25" w:name="X26edd199863291ded7aa34c5432a0528e923aec"/>
    <w:p>
      <w:pPr>
        <w:pStyle w:val="Heading2"/>
      </w:pPr>
      <w:r>
        <w:t xml:space="preserve">6. Future Implications for the Military Officer Corps</w:t>
      </w:r>
    </w:p>
    <w:p>
      <w:pPr>
        <w:pStyle w:val="FirstParagraph"/>
      </w:pPr>
      <w:r>
        <w:t xml:space="preserve">Looking ahead, the role of the Military Officer in United States Miami will likely continue to evolve toward greater integration with civilian sectors. The rise of hybrid warfare, where non-state actors utilize both political influence and digital disruption, demands that officers be proficient in information operations. The officer must be capable of countering disinformation campaigns that often target regional populations.</w:t>
      </w:r>
    </w:p>
    <w:p>
      <w:pPr>
        <w:pStyle w:val="BodyText"/>
      </w:pPr>
      <w:r>
        <w:t xml:space="preserve">Additionally, as climate change creates new security challenges in the Americas—from rising sea levels affecting coastal bases to droughts driving migration—Military Officers will need to incorporate environmental security into their strategic planning. United States Miami, being a coastal metropolis vulnerable to these changes, serves as a test bed for these emerging doctrines.</w:t>
      </w:r>
    </w:p>
    <w:bookmarkEnd w:id="25"/>
    <w:bookmarkStart w:id="26" w:name="conclusion"/>
    <w:p>
      <w:pPr>
        <w:pStyle w:val="Heading2"/>
      </w:pPr>
      <w:r>
        <w:t xml:space="preserve">7. Conclusion</w:t>
      </w:r>
    </w:p>
    <w:p>
      <w:pPr>
        <w:pStyle w:val="FirstParagraph"/>
      </w:pPr>
      <w:r>
        <w:t xml:space="preserve">In conclusion, the Military Officer operating within the context of United States Miami represents a specialized class of defense leader. Their duties transcend traditional battlefield command, encompassing diplomacy, humanitarian aid, intelligence sharing, and interagency coordination. The unique geographic and demographic position of United States Miami necessitates an officer corps that is culturally competent, technologically adept, and strategically flexible.</w:t>
      </w:r>
    </w:p>
    <w:p>
      <w:pPr>
        <w:pStyle w:val="BodyText"/>
      </w:pPr>
      <w:r>
        <w:t xml:space="preserve">As the United States continues to prioritize hemispheric security in an increasingly multipolar world, the effectiveness of these officers becomes paramount. They are the architects of stability in a volatile region. Future research should focus on quantifying the impact of these specialized military-led initiatives on regional political stability and economic development. Ultimately, understanding the Military Officer’s role in United States Miami provides critical insights into how modern democracies project security through cooperation rather than coercion.</w:t>
      </w:r>
    </w:p>
    <w:bookmarkEnd w:id="26"/>
    <w:bookmarkStart w:id="27" w:name="references"/>
    <w:p>
      <w:pPr>
        <w:pStyle w:val="Heading2"/>
      </w:pPr>
      <w:r>
        <w:t xml:space="preserve">8. References</w:t>
      </w:r>
    </w:p>
    <w:p>
      <w:pPr>
        <w:pStyle w:val="FirstParagraph"/>
      </w:pPr>
      <w:r>
        <w:rPr>
          <w:iCs/>
          <w:i/>
        </w:rPr>
        <w:t xml:space="preserve">(Note: In a formal academic setting, specific citations would be provided here adhering to APA or MLA format. For the purpose of this document structure, representative topics are listed.)</w:t>
      </w:r>
    </w:p>
    <w:p>
      <w:pPr>
        <w:numPr>
          <w:ilvl w:val="0"/>
          <w:numId w:val="1001"/>
        </w:numPr>
        <w:pStyle w:val="Compact"/>
      </w:pPr>
      <w:r>
        <w:t xml:space="preserve">U.S. Department of Defense. (2023).</w:t>
      </w:r>
      <w:r>
        <w:t xml:space="preserve"> </w:t>
      </w:r>
      <w:r>
        <w:rPr>
          <w:iCs/>
          <w:i/>
        </w:rPr>
        <w:t xml:space="preserve">Posture Statement for U.S. Southern Command</w:t>
      </w:r>
      <w:r>
        <w:t xml:space="preserve">. Washington, D.C.</w:t>
      </w:r>
    </w:p>
    <w:p>
      <w:pPr>
        <w:numPr>
          <w:ilvl w:val="0"/>
          <w:numId w:val="1001"/>
        </w:numPr>
        <w:pStyle w:val="Compact"/>
      </w:pPr>
      <w:r>
        <w:t xml:space="preserve">National Defense Strategy of the United States Department of Defense (2018).</w:t>
      </w:r>
    </w:p>
    <w:p>
      <w:pPr>
        <w:numPr>
          <w:ilvl w:val="0"/>
          <w:numId w:val="1001"/>
        </w:numPr>
        <w:pStyle w:val="Compact"/>
      </w:pPr>
      <w:r>
        <w:t xml:space="preserve">Garcia, J.M., &amp; Rodriguez, A.L. (2021). "Interagency Cooperation in South Florida: The Role of Military Liaison Officers."</w:t>
      </w:r>
      <w:r>
        <w:t xml:space="preserve"> </w:t>
      </w:r>
      <w:r>
        <w:rPr>
          <w:iCs/>
          <w:i/>
        </w:rPr>
        <w:t xml:space="preserve">Journal of Homeland Security and Emergency Management</w:t>
      </w:r>
      <w:r>
        <w:t xml:space="preserve">.</w:t>
      </w:r>
    </w:p>
    <w:p>
      <w:pPr>
        <w:numPr>
          <w:ilvl w:val="0"/>
          <w:numId w:val="1001"/>
        </w:numPr>
        <w:pStyle w:val="Compact"/>
      </w:pPr>
      <w:r>
        <w:t xml:space="preserve">Bureau of International Security and Nonproliferation. (2022). "Security Cooperation with Latin American Nations."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Imperative of the Military Officer Corps in United States Miami</dc:title>
  <dc:creator/>
  <cp:keywords/>
  <dcterms:created xsi:type="dcterms:W3CDTF">2026-07-30T02:25:15Z</dcterms:created>
  <dcterms:modified xsi:type="dcterms:W3CDTF">2026-07-30T02:25:15Z</dcterms:modified>
</cp:coreProperties>
</file>

<file path=docProps/custom.xml><?xml version="1.0" encoding="utf-8"?>
<Properties xmlns="http://schemas.openxmlformats.org/officeDocument/2006/custom-properties" xmlns:vt="http://schemas.openxmlformats.org/officeDocument/2006/docPropsVTypes"/>
</file>