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27" w:name="Xc5d388d52b12ca837876d6035bfe345acd47f34"/>
    <w:p>
      <w:pPr>
        <w:pStyle w:val="Heading1"/>
      </w:pPr>
      <w:r>
        <w:t xml:space="preserve">The Role and Evolution of the Military Officer in Venezuela Caracas</w:t>
      </w:r>
    </w:p>
    <w:p>
      <w:pPr>
        <w:pStyle w:val="FirstParagraph"/>
      </w:pPr>
      <w:r>
        <w:rPr>
          <w:bCs/>
          <w:b/>
        </w:rPr>
        <w:t xml:space="preserve">A Research Paper Analyzing Institutional Dynamics, Political Integration, and Socio-Economic Impacts in the Capital Region</w:t>
      </w:r>
    </w:p>
    <w:p>
      <w:r>
        <w:pict>
          <v:rect style="width:0;height:1.5pt" o:hralign="center" o:hrstd="t" o:hr="t"/>
        </w:pict>
      </w:r>
    </w:p>
    <w:bookmarkStart w:id="20" w:name="abstract"/>
    <w:p>
      <w:pPr>
        <w:pStyle w:val="Heading2"/>
      </w:pPr>
      <w:r>
        <w:t xml:space="preserve">Abstract</w:t>
      </w:r>
    </w:p>
    <w:p>
      <w:pPr>
        <w:pStyle w:val="FirstParagraph"/>
      </w:pPr>
      <w:r>
        <w:t xml:space="preserve">The following research paper examines the multifaceted role of the **Military Officer** within the specific geopolitical and social context of **Venezuela Caracas**. It explores historical antecedents, institutional restructuring under Bolivarian ideology, and contemporary challenges. This study highlights how the capital city serves as a microcosm for broader national trends, where military authority intersects with civil governance.</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concept of the military officer has undergone significant transformation in the 21st century, particularly in nations with complex political histories. In **Venezuela Caracas**, the capital city serves as the epicenter of national power, where military influence is deeply entrenched in both state governance and civil society. This paper aims to analyze how the identity of a **Military Officer** in this region has shifted from traditional national defense roles to broader socio-political actors. Understanding this dynamic is crucial for comprehending the stability and direction of modern **Venezuela Caracas**.</w:t>
      </w:r>
    </w:p>
    <w:bookmarkEnd w:id="21"/>
    <w:bookmarkStart w:id="22" w:name="X32efa82b66989886f9c682bbd6e22d811923567"/>
    <w:p>
      <w:pPr>
        <w:pStyle w:val="Heading2"/>
      </w:pPr>
      <w:r>
        <w:t xml:space="preserve">II. Historical Context: From Caudillismo to Bolivarianism</w:t>
      </w:r>
    </w:p>
    <w:p>
      <w:pPr>
        <w:pStyle w:val="FirstParagraph"/>
      </w:pPr>
      <w:r>
        <w:t xml:space="preserve">Historically, Venezuela’s military structure was influenced by the era of caudillos, where military leaders often seized political power. However, the late 20th century saw a move toward democratic civilian control. The election of Hugo Chávez marked a turning point for **Venezuela Caracas**. As President, Chávez sought to realign the armed forces with his "Bolivarian Revolution," emphasizing social welfare and anti-imperialism. For the **Military Officer**, this meant a redefinition of duty: loyalty was no longer just to the Constitution in abstract terms, but specifically to the revolutionary process and its leader. In **Venezuela Caracas**, military academies became institutions not just for tactical training, but for ideological indoctrination, shaping a new generation of officers who viewed themselves as guardians of the social gains achieved by the state.</w:t>
      </w:r>
    </w:p>
    <w:bookmarkEnd w:id="22"/>
    <w:bookmarkStart w:id="23" w:name="X9e3dad46e58b35db1907ae0f4292c88916f16fb"/>
    <w:p>
      <w:pPr>
        <w:pStyle w:val="Heading2"/>
      </w:pPr>
      <w:r>
        <w:t xml:space="preserve">III. Institutional Restructuring and Loyalty</w:t>
      </w:r>
    </w:p>
    <w:p>
      <w:pPr>
        <w:pStyle w:val="FirstParagraph"/>
      </w:pPr>
      <w:r>
        <w:t xml:space="preserve">The restructuring of the military in **Venezuela Caracas** involved purging senior officers perceived as disloyal and promoting those aligned with the Bolivarian ideology. This shift altered the career trajectory of a typical **Military Officer**. Promotion became contingent upon political reliability as much as professional competence. In **Venezuela Caracas**, this created a dual-chain of command: one traditional and hierarchical, the other parallel and politically driven through entities like the United Socialist Party (PSUV) and community councils. The officer corps was encouraged to participate in "Misiones" (social missions), which required them to engage directly with civilian populations in urban centers. This blurred the lines between military and civilian life, embedding the **Military Officer** deeply into the daily social fabric of **Venezuela Caracas**.</w:t>
      </w:r>
    </w:p>
    <w:bookmarkEnd w:id="23"/>
    <w:bookmarkStart w:id="24" w:name="X5ecd9b35dc98f5b39525520420b7ba43c095b46"/>
    <w:p>
      <w:pPr>
        <w:pStyle w:val="Heading2"/>
      </w:pPr>
      <w:r>
        <w:t xml:space="preserve">IV. The Socio-Political Role in Urban Centers</w:t>
      </w:r>
    </w:p>
    <w:p>
      <w:pPr>
        <w:pStyle w:val="FirstParagraph"/>
      </w:pPr>
      <w:r>
        <w:t xml:space="preserve">In **Venezuela Caracas**, the presence of military officers is visible in both security and economic sectors. Officers are frequently assigned to oversee food distribution, healthcare initiatives, and infrastructure projects. This role expands their influence beyond traditional defense boundaries. For the **Military Officer**, this necessitates skills in logistics, public administration, and political negotiation alongside combat readiness. However, it also exposes them to corruption risks and public scrutiny regarding resource allocation. The economic crisis in **Venezuela Caracas** has further complicated this role; officers often manage scarce resources while dealing with low wages and inflation, leading to internal tensions within the ranks. The image of the **Military Officer** is thus complex: viewed by supporters as a protector of the poor and by critics as an enforcer of authoritarian control.</w:t>
      </w:r>
    </w:p>
    <w:bookmarkEnd w:id="24"/>
    <w:bookmarkStart w:id="25" w:name="X05c7eb760e50abf5a2d0a8d759d2a270e6fd3ba"/>
    <w:p>
      <w:pPr>
        <w:pStyle w:val="Heading2"/>
      </w:pPr>
      <w:r>
        <w:t xml:space="preserve">V. Contemporary Challenges and Future Outlook</w:t>
      </w:r>
    </w:p>
    <w:p>
      <w:pPr>
        <w:pStyle w:val="FirstParagraph"/>
      </w:pPr>
      <w:r>
        <w:t xml:space="preserve">Recent years have presented unprecedented challenges for military institutions in **Venezuela Caracas**. Economic collapse, international sanctions, and mass migration have strained the armed forces. The **Military Officer** now faces the dual challenge of maintaining operational readiness while managing a demoralized force suffering from inflation and food shortages. In **Venezuela Caracas**, security dynamics have also shifted; with high crime rates in certain districts, military units are increasingly deployed for domestic policing, a role that tests their training and public relations capabilities. Furthermore, political instability has led to internal fractures within the officer corps. Some officers have defected or gone into exile, while others remain loyal to the current administration. The future of the **Military Officer** in **Venezuela Caracas** depends on how these pressures resolve: whether through economic recovery, political negotiation, or further institutional crisis.</w:t>
      </w:r>
    </w:p>
    <w:bookmarkEnd w:id="25"/>
    <w:bookmarkStart w:id="26" w:name="vi.-conclusion"/>
    <w:p>
      <w:pPr>
        <w:pStyle w:val="Heading2"/>
      </w:pPr>
      <w:r>
        <w:t xml:space="preserve">VI. Conclusion</w:t>
      </w:r>
    </w:p>
    <w:p>
      <w:pPr>
        <w:pStyle w:val="FirstParagraph"/>
      </w:pPr>
      <w:r>
        <w:t xml:space="preserve">The role of the **Military Officer** in **Venezuela Caracas** is no longer confined to the barracks or the battlefield. It is a deeply politicized and socially embedded position that reflects the broader tensions within Venezuelan society. From historical caudillismo to modern Bolivarian ideology, military leadership has been a key driver of national politics. As **Venezuela Caracas** continues to navigate economic hardship and political uncertainty, the military officer remains a pivotal actor. Their actions, loyalty, and decisions will significantly influence the country's trajectory. Understanding this role is essential for any analysis of contemporary Venezuela. The interplay between military duty and political ideology in **Venezuela Caracas** creates a unique environment where the concept of service is constantly redefined by power dynamics, social needs, and survival imperatives. Future research should focus on the internal divisions within the officer corps and their potential impact on national stability.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Venezuela Caracas</dc:title>
  <dc:creator/>
  <dc:language>en</dc:language>
  <cp:keywords/>
  <dcterms:created xsi:type="dcterms:W3CDTF">2026-07-30T00:35:57Z</dcterms:created>
  <dcterms:modified xsi:type="dcterms:W3CDTF">2026-07-30T00:35:57Z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