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Rhythmic</w:t>
      </w:r>
      <w:r>
        <w:t xml:space="preserve"> </w:t>
      </w:r>
      <w:r>
        <w:t xml:space="preserve">Soul</w:t>
      </w:r>
      <w:r>
        <w:t xml:space="preserve"> </w:t>
      </w:r>
      <w:r>
        <w:t xml:space="preserve">of</w:t>
      </w:r>
      <w:r>
        <w:t xml:space="preserve"> </w:t>
      </w:r>
      <w:r>
        <w:t xml:space="preserve">the</w:t>
      </w:r>
      <w:r>
        <w:t xml:space="preserve"> </w:t>
      </w:r>
      <w:r>
        <w:t xml:space="preserve">Coast: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4e9e10233aaf14a0b4c99acb5e244439a693f89"/>
    <w:p>
      <w:pPr>
        <w:pStyle w:val="Heading1"/>
      </w:pPr>
      <w:r>
        <w:t xml:space="preserve">The Rhythmic Soul of the Coast: A Research Paper on the Musician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Federal University of Rio de Janeiro</w:t>
      </w:r>
      <w:r>
        <w:br/>
      </w:r>
    </w:p>
    <w:p>
      <w:pPr>
        <w:pStyle w:val="BodyText"/>
      </w:pPr>
      <w:r>
        <w:t xml:space="preserve">From:</w:t>
      </w:r>
    </w:p>
    <w:bookmarkStart w:id="20" w:name="X07b240549512ebcf30503558c38a589ea8dcfa8"/>
    <w:p>
      <w:pPr>
        <w:pStyle w:val="Heading2"/>
      </w:pPr>
      <w:r>
        <w:t xml:space="preserve">I. Introduction: The Sonic Geography of the Carioca Landscape</w:t>
      </w:r>
    </w:p>
    <w:p>
      <w:pPr>
        <w:pStyle w:val="FirstParagraph"/>
      </w:pPr>
      <w:r>
        <w:t xml:space="preserve">Rio de Janeiro is not merely a city defined by its geographical beauty, characterized by the dramatic embrace between mountains and sea; it is a metropolis fundamentally defined by its sound. In this research paper, we explore the intricate role of the</w:t>
      </w:r>
      <w:r>
        <w:t xml:space="preserve"> </w:t>
      </w:r>
      <w:r>
        <w:rPr>
          <w:bCs/>
          <w:b/>
        </w:rPr>
        <w:t xml:space="preserve">Musician</w:t>
      </w:r>
      <w:r>
        <w:t xml:space="preserve"> </w:t>
      </w:r>
      <w:r>
        <w:t xml:space="preserve">within the socio-cultural fabric of</w:t>
      </w:r>
      <w:r>
        <w:t xml:space="preserve"> </w:t>
      </w:r>
      <w:r>
        <w:rPr>
          <w:bCs/>
          <w:b/>
        </w:rPr>
        <w:t xml:space="preserve">Brazil Rio de Janeiro</w:t>
      </w:r>
      <w:r>
        <w:t xml:space="preserve">. The city serves as a global capital for rhythmic innovation, where colonial history, African heritage, and modern urbanization collide to create a unique musical ecosystem. This study aims to analyze how musicians in Rio function not just as entertainers but as cultural custodians, social activists, and economic agents within one of the most vibrant cities on Earth.</w:t>
      </w:r>
    </w:p>
    <w:bookmarkEnd w:id="20"/>
    <w:bookmarkStart w:id="21" w:name="Xd22bf5ea8d68b392420a1c8a510d16fe270f07e"/>
    <w:p>
      <w:pPr>
        <w:pStyle w:val="Heading2"/>
      </w:pPr>
      <w:r>
        <w:t xml:space="preserve">II. Historical Foundations: The African Diaspora and Indigenous Roots</w:t>
      </w:r>
    </w:p>
    <w:p>
      <w:pPr>
        <w:pStyle w:val="FirstParagraph"/>
      </w:pPr>
      <w:r>
        <w:t xml:space="preserve">To understand the contemporary</w:t>
      </w:r>
      <w:r>
        <w:t xml:space="preserve"> </w:t>
      </w:r>
      <w:r>
        <w:rPr>
          <w:bCs/>
          <w:b/>
        </w:rPr>
        <w:t xml:space="preserve">Musician</w:t>
      </w:r>
      <w:r>
        <w:t xml:space="preserve">, one must first acknowledge the historical currents that shaped Rio's auditory identity. Since its founding in 1565,</w:t>
      </w:r>
      <w:r>
        <w:t xml:space="preserve"> </w:t>
      </w:r>
      <w:r>
        <w:rPr>
          <w:bCs/>
          <w:b/>
        </w:rPr>
        <w:t xml:space="preserve">Brazil Rio de Janeiro</w:t>
      </w:r>
      <w:r>
        <w:t xml:space="preserve"> </w:t>
      </w:r>
      <w:r>
        <w:t xml:space="preserve">became a primary port for the transatlantic slave trade. Consequently, African rhythms were not just imported; they were synthesized with European melodies and indigenous instruments to form the bedrock of Carioca culture.</w:t>
      </w:r>
    </w:p>
    <w:p>
      <w:pPr>
        <w:pStyle w:val="BodyText"/>
      </w:pPr>
      <w:r>
        <w:t xml:space="preserve">The musician of old was often a practitioner of ritualistic music, playing drums and singing in terreiros (Candomblé temples). These early practitioners preserved oral histories when written records were denied to them. The transition from these sacred spaces to the secular streets laid the groundwork for genres that would later define Brazilian national identity. The research highlights that the modern Rio musician inherits a lineage of resistance, using rhythm as a tool for community cohesion and spiritual expression.</w:t>
      </w:r>
    </w:p>
    <w:bookmarkEnd w:id="21"/>
    <w:bookmarkStart w:id="22" w:name="iii.-samba-the-unquestioned-heartbeat"/>
    <w:p>
      <w:pPr>
        <w:pStyle w:val="Heading2"/>
      </w:pPr>
      <w:r>
        <w:t xml:space="preserve">III. Samba: The Unquestioned Heartbeat</w:t>
      </w:r>
    </w:p>
    <w:p>
      <w:pPr>
        <w:pStyle w:val="FirstParagraph"/>
      </w:pPr>
      <w:r>
        <w:t xml:space="preserve">No discussion regarding music in</w:t>
      </w:r>
      <w:r>
        <w:t xml:space="preserve"> </w:t>
      </w:r>
      <w:r>
        <w:rPr>
          <w:bCs/>
          <w:b/>
        </w:rPr>
        <w:t xml:space="preserve">Brazil Rio de Janeiro</w:t>
      </w:r>
      <w:r>
        <w:t xml:space="preserve"> </w:t>
      </w:r>
      <w:r>
        <w:t xml:space="preserve">is complete without addressing Samba. Emerging from the working-class neighborhoods known as favelas, specifically Estácio and Salgueiro in the early 20th century, Samba transformed from a localized folk tradition into a national symbol. Here, the role of the</w:t>
      </w:r>
      <w:r>
        <w:t xml:space="preserve"> </w:t>
      </w:r>
      <w:r>
        <w:rPr>
          <w:bCs/>
          <w:b/>
        </w:rPr>
        <w:t xml:space="preserve">Musician</w:t>
      </w:r>
      <w:r>
        <w:t xml:space="preserve"> </w:t>
      </w:r>
      <w:r>
        <w:t xml:space="preserve">evolved significantly.</w:t>
      </w:r>
    </w:p>
    <w:p>
      <w:pPr>
        <w:pStyle w:val="BodyText"/>
      </w:pPr>
      <w:r>
        <w:t xml:space="preserve">In this context, musicians were often self-taught virtuosos who developed complex polyrhythms on homemade instruments. The school of samba (Escola de Samba) became a crucial social institution. For thousands of musicians, particularly those in marginalized communities, the samba school provided employment, social mobility, and a platform for political discourse during times of authoritarian rule in Brazil. The musician in Rio is thus portrayed as an architect of identity, weaving narratives of struggle and joy into the percussive structures that drive Carnival.</w:t>
      </w:r>
    </w:p>
    <w:bookmarkEnd w:id="22"/>
    <w:bookmarkStart w:id="23" w:name="Xf736ffcd302a90af7f1c48b0d7fe48c57b8fd02"/>
    <w:p>
      <w:pPr>
        <w:pStyle w:val="Heading2"/>
      </w:pPr>
      <w:r>
        <w:t xml:space="preserve">IV. Bossa Nova: The Intellectual Counterpoint</w:t>
      </w:r>
    </w:p>
    <w:p>
      <w:pPr>
        <w:pStyle w:val="FirstParagraph"/>
      </w:pPr>
      <w:r>
        <w:t xml:space="preserve">In contrast to the loud, communal nature of samba,</w:t>
      </w:r>
      <w:r>
        <w:t xml:space="preserve"> </w:t>
      </w:r>
      <w:r>
        <w:rPr>
          <w:bCs/>
          <w:b/>
        </w:rPr>
        <w:t xml:space="preserve">Brazil Rio de Janeiro</w:t>
      </w:r>
      <w:r>
        <w:t xml:space="preserve"> </w:t>
      </w:r>
      <w:r>
        <w:t xml:space="preserve">also birthed Bossa Nova in the upscale neighborhoods of Copacabana and Ipanema during the late 1950s and early 1960s. This movement represented a new type of</w:t>
      </w:r>
      <w:r>
        <w:t xml:space="preserve"> </w:t>
      </w:r>
      <w:r>
        <w:rPr>
          <w:bCs/>
          <w:b/>
        </w:rPr>
        <w:t xml:space="preserve">Musician</w:t>
      </w:r>
      <w:r>
        <w:t xml:space="preserve">: one who was classically trained or deeply influenced by jazz harmonies, seeking to create a more subtle, intimate sound.</w:t>
      </w:r>
    </w:p>
    <w:p>
      <w:pPr>
        <w:pStyle w:val="BodyText"/>
      </w:pPr>
      <w:r>
        <w:t xml:space="preserve">Musicians like João Gilberto, Antônio Carlos Jobim, and Vinícius de Moraes redefined the global perception of Brazilian music. The Bossa Nova musician in Rio acted as a cultural diplomat. During the Cold War era and Brazil's military dictatorship (1964–1985), these artists navigated complex political landscapes through metaphorical lyrics. The research indicates that while samba represented the body of the city, Bossa Nova represented its intellect and romance, expanding the reach of Rio's musicians onto international stages.</w:t>
      </w:r>
    </w:p>
    <w:bookmarkEnd w:id="23"/>
    <w:bookmarkStart w:id="24" w:name="Xcc1ae96d251fdec594284763ac6d13d34d95925"/>
    <w:p>
      <w:pPr>
        <w:pStyle w:val="Heading2"/>
      </w:pPr>
      <w:r>
        <w:t xml:space="preserve">V. The Contemporary Soundscape: Funk Carioca and Urban Resilience</w:t>
      </w:r>
    </w:p>
    <w:p>
      <w:pPr>
        <w:pStyle w:val="FirstParagraph"/>
      </w:pPr>
      <w:r>
        <w:t xml:space="preserve">The 21st century has introduced a new dynamic to the musical landscape of</w:t>
      </w:r>
      <w:r>
        <w:t xml:space="preserve"> </w:t>
      </w:r>
      <w:r>
        <w:rPr>
          <w:bCs/>
          <w:b/>
        </w:rPr>
        <w:t xml:space="preserve">Brazil Rio de Janeiro</w:t>
      </w:r>
      <w:r>
        <w:t xml:space="preserve">: Funk Carioca (Baile Funk). Originating in the favelas in the 1980s, this genre is characterized by its heavy beat and explicit lyrical content. The contemporary</w:t>
      </w:r>
      <w:r>
        <w:t xml:space="preserve"> </w:t>
      </w:r>
      <w:r>
        <w:rPr>
          <w:bCs/>
          <w:b/>
        </w:rPr>
        <w:t xml:space="preserve">Musician</w:t>
      </w:r>
      <w:r>
        <w:t xml:space="preserve"> </w:t>
      </w:r>
      <w:r>
        <w:t xml:space="preserve">in this sphere often operates outside traditional industry structures, utilizing digital platforms and social media to distribute their work.</w:t>
      </w:r>
    </w:p>
    <w:p>
      <w:pPr>
        <w:pStyle w:val="BodyText"/>
      </w:pPr>
      <w:r>
        <w:t xml:space="preserve">This evolution highlights a critical aspect of the modern musician in Rio: resilience. Facing systemic police violence and socioeconomic neglect, musicians use Funk as a form of testimony. The "MC" (Master of Ceremonies) is the central figure here, often writing lyrics that detail daily life in the periphery. This genre challenges elite notions of what constitutes "art," forcing a re-evaluation of who gets to be recognized as a legitimate musician in Brazilian society. The intersection of technology and grassroots expression has democratized music production, allowing voices from Rio's most isolated areas to be heard globally.</w:t>
      </w:r>
    </w:p>
    <w:bookmarkEnd w:id="24"/>
    <w:bookmarkStart w:id="25" w:name="X7b82f39afa2d684eab69ae38728fe17403753f9"/>
    <w:p>
      <w:pPr>
        <w:pStyle w:val="Heading2"/>
      </w:pPr>
      <w:r>
        <w:t xml:space="preserve">VI. Socio-Economic Implications and Cultural Diplomacy</w:t>
      </w:r>
    </w:p>
    <w:p>
      <w:pPr>
        <w:pStyle w:val="FirstParagraph"/>
      </w:pPr>
      <w:r>
        <w:t xml:space="preserve">The economic impact of the music industry on</w:t>
      </w:r>
      <w:r>
        <w:t xml:space="preserve"> </w:t>
      </w:r>
      <w:r>
        <w:rPr>
          <w:bCs/>
          <w:b/>
        </w:rPr>
        <w:t xml:space="preserve">Brazil Rio de Janeiro</w:t>
      </w:r>
      <w:r>
        <w:t xml:space="preserve"> </w:t>
      </w:r>
      <w:r>
        <w:t xml:space="preserve">is substantial. Tourism in Rio is heavily reliant on its musical identity. Visitors flock to attend samba rehearsals, Bossa Nova concerts at iconic venues like the Copacabana Palace, and Carnival parades. The</w:t>
      </w:r>
      <w:r>
        <w:t xml:space="preserve"> </w:t>
      </w:r>
      <w:r>
        <w:rPr>
          <w:bCs/>
          <w:b/>
        </w:rPr>
        <w:t xml:space="preserve">Musician</w:t>
      </w:r>
      <w:r>
        <w:t xml:space="preserve"> </w:t>
      </w:r>
      <w:r>
        <w:t xml:space="preserve">is thus a key economic driver.</w:t>
      </w:r>
    </w:p>
    <w:p>
      <w:pPr>
        <w:pStyle w:val="BodyText"/>
      </w:pPr>
      <w:r>
        <w:t xml:space="preserve">However, this reliance also presents challenges regarding intellectual property and fair compensation. Many traditional musicians struggle to monetize their heritage while major corporations profit from globalized versions of these sounds. Recent research suggests that local policy interventions are needed to protect the rights of indigenous musicians in Rio, ensuring that the cultural capital they generate translates into tangible economic benefits for their communities.</w:t>
      </w:r>
    </w:p>
    <w:bookmarkEnd w:id="25"/>
    <w:bookmarkStart w:id="26" w:name="vii.-conclusion-the-enduring-legacy"/>
    <w:p>
      <w:pPr>
        <w:pStyle w:val="Heading2"/>
      </w:pPr>
      <w:r>
        <w:t xml:space="preserve">VII. Conclusion: The Enduring Legacy</w:t>
      </w:r>
    </w:p>
    <w:p>
      <w:pPr>
        <w:pStyle w:val="FirstParagraph"/>
      </w:pPr>
      <w:r>
        <w:t xml:space="preserve">In conclusion, the figure of the</w:t>
      </w:r>
      <w:r>
        <w:t xml:space="preserve"> </w:t>
      </w:r>
      <w:r>
        <w:rPr>
          <w:bCs/>
          <w:b/>
        </w:rPr>
        <w:t xml:space="preserve">Musician</w:t>
      </w:r>
      <w:r>
        <w:t xml:space="preserve"> </w:t>
      </w:r>
      <w:r>
        <w:t xml:space="preserve">in</w:t>
      </w:r>
      <w:r>
        <w:t xml:space="preserve"> </w:t>
      </w:r>
      <w:r>
        <w:rPr>
          <w:bCs/>
          <w:b/>
        </w:rPr>
        <w:t xml:space="preserve">Brazil Rio de Janeiro</w:t>
      </w:r>
      <w:r>
        <w:t xml:space="preserve"> </w:t>
      </w:r>
      <w:r>
        <w:t xml:space="preserve">is multifaceted and deeply embedded in the city's history and future. From the ceremonial drums of African traditions to the intricate jazz-inflections of Bossa Nova and the raw energy of Funk Carioca, music serves as a primary mode of communication, protest, celebration, and survival.</w:t>
      </w:r>
    </w:p>
    <w:p>
      <w:pPr>
        <w:pStyle w:val="BodyText"/>
      </w:pPr>
      <w:r>
        <w:t xml:space="preserve">The musician in Rio is not merely an observer but an active participant in shaping national identity. As Rio continues to grapple with issues of inequality and urbanization, its musicians remain at the forefront of cultural dialogue. They bridge the gap between past and present, elite and marginal, local and global. Understanding the role of the musician is therefore essential to understanding not just a city's sound, but its soul.</w:t>
      </w:r>
    </w:p>
    <w:p>
      <w:pPr>
        <w:pStyle w:val="BodyText"/>
      </w:pPr>
      <w:r>
        <w:rPr>
          <w:iCs/>
          <w:i/>
        </w:rPr>
        <w:t xml:space="preserve">This research paper affirms that in</w:t>
      </w:r>
      <w:r>
        <w:rPr>
          <w:iCs/>
          <w:i/>
        </w:rPr>
        <w:t xml:space="preserve"> </w:t>
      </w:r>
      <w:r>
        <w:rPr>
          <w:bCs/>
          <w:b/>
          <w:iCs/>
          <w:i/>
        </w:rPr>
        <w:t xml:space="preserve">Brazil Rio de Janeiro</w:t>
      </w:r>
      <w:r>
        <w:rPr>
          <w:iCs/>
          <w:i/>
        </w:rPr>
        <w:t xml:space="preserve">, music is life itself. The musician is the vessel through which this life flows, ensuring that the rhythms of the coast continue to echo across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Rhythmic Soul of the Coast: A Research Paper on the Musician in Brazil Rio de Janeiro</dc:title>
  <dc:creator/>
  <dc:language>en</dc:language>
  <cp:keywords/>
  <dcterms:created xsi:type="dcterms:W3CDTF">2026-07-29T19:34:32Z</dcterms:created>
  <dcterms:modified xsi:type="dcterms:W3CDTF">2026-07-29T19:34:32Z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