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Symbiosis: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Lyon</w:t>
      </w:r>
    </w:p>
    <w:bookmarkStart w:id="27" w:name="Xce4efeb68d8a3281d1204f76d19899b9f5f0d20"/>
    <w:p>
      <w:pPr>
        <w:pStyle w:val="Heading1"/>
      </w:pPr>
      <w:r>
        <w:t xml:space="preserve">The Cultural Symbiosis: A Research Paper on the Role of the Musician in France Lyon</w:t>
      </w:r>
    </w:p>
    <w:p>
      <w:pPr>
        <w:pStyle w:val="FirstParagraph"/>
      </w:pPr>
      <w:r>
        <w:rPr>
          <w:bCs/>
          <w:b/>
        </w:rPr>
        <w:t xml:space="preserve">Abstract</w:t>
      </w:r>
    </w:p>
    <w:p>
      <w:pPr>
        <w:pStyle w:val="BodyText"/>
      </w:pPr>
      <w:r>
        <w:t xml:space="preserve">This research paper explores the multifaceted role of the musician within the specific cultural, historical, and socio-economic context of France Lyon. By examining historical precedents and contemporary practices, this document analyzes how musicians in France Lyon act not merely as performers but as custodians of heritage, innovators of modern culture, and agents of social cohesion. The study highlights the unique vibrancy that defines the musical landscape in this city.</w:t>
      </w:r>
    </w:p>
    <w:bookmarkStart w:id="20" w:name="introduction"/>
    <w:p>
      <w:pPr>
        <w:pStyle w:val="Heading2"/>
      </w:pPr>
      <w:r>
        <w:t xml:space="preserve">1. Introduction</w:t>
      </w:r>
    </w:p>
    <w:p>
      <w:pPr>
        <w:pStyle w:val="FirstParagraph"/>
      </w:pPr>
      <w:r>
        <w:t xml:space="preserve">The intersection of art and urban development is nowhere more evident than in France Lyon, a city renowned for its rich history, gastronomic excellence, and profound cultural significance. Within this dynamic environment, the musician serves as a pivotal figure. While often viewed through the lens of entertainment, the role of the musician in France Lyon extends far beyond performance; it encompasses preservation of local identity, economic contribution to tourism and creative industries, and fostering community engagement.</w:t>
      </w:r>
    </w:p>
    <w:p>
      <w:pPr>
        <w:pStyle w:val="BodyText"/>
      </w:pPr>
      <w:r>
        <w:t xml:space="preserve">This paper aims to dissect these roles by analyzing how musicians in France Lyon navigate the balance between traditional folk music and contemporary genres. It argues that the musician is essential to maintaining the unique cultural fabric of France Lyon, acting as a bridge between its past as a center of silk trade and printing arts, and its future as a modern European metropolis.</w:t>
      </w:r>
    </w:p>
    <w:bookmarkEnd w:id="20"/>
    <w:bookmarkStart w:id="21" w:name="Xd53e37fd175b07684f0fb80d32ce31adbc4c2e4"/>
    <w:p>
      <w:pPr>
        <w:pStyle w:val="Heading2"/>
      </w:pPr>
      <w:r>
        <w:t xml:space="preserve">2. Historical Context: The Roots of Musical Tradition in France Lyon</w:t>
      </w:r>
    </w:p>
    <w:p>
      <w:pPr>
        <w:pStyle w:val="FirstParagraph"/>
      </w:pPr>
      <w:r>
        <w:t xml:space="preserve">To understand the contemporary musician in France Lyon, one must first acknowledge the city’s historical foundations. Historically, France Lyon was a hub for printers and publishers during the Renaissance, which inadvertently fostered a culture where printed music notation flourished. This historical emphasis on documentation and dissemination created an infrastructure that supported musical development.</w:t>
      </w:r>
    </w:p>
    <w:p>
      <w:pPr>
        <w:pStyle w:val="BodyText"/>
      </w:pPr>
      <w:r>
        <w:t xml:space="preserve">Furthermore, the tradition of "canuts" (silk workers) contributed to a distinct folk musical heritage. These workers developed their own songs and choruses that reflected their labor conditions and social struggles. Today, musicians in France Lyon often draw inspiration from these roots, integrating traditional elements into modern compositions. This continuity ensures that the musician remains a storyteller of the city’s collective memory.</w:t>
      </w:r>
    </w:p>
    <w:bookmarkEnd w:id="21"/>
    <w:bookmarkStart w:id="22" w:name="X9056409134e6f12f25e94aa3753425c5fb67c17"/>
    <w:p>
      <w:pPr>
        <w:pStyle w:val="Heading2"/>
      </w:pPr>
      <w:r>
        <w:t xml:space="preserve">3. The Contemporary Musician as Cultural Innovator</w:t>
      </w:r>
    </w:p>
    <w:p>
      <w:pPr>
        <w:pStyle w:val="FirstParagraph"/>
      </w:pPr>
      <w:r>
        <w:t xml:space="preserve">In the modern era, musicians in France Lyon are characterized by their versatility and willingness to blend genres. The city hosts numerous festivals, such as the renowned "Les Nuits de Fourvière" and the "Festival au Cirque," which serve as platforms for both established international artists and emerging local talents.</w:t>
      </w:r>
    </w:p>
    <w:p>
      <w:pPr>
        <w:pStyle w:val="BodyText"/>
      </w:pPr>
      <w:r>
        <w:t xml:space="preserve">The modern musician in France Lyon is often a hybrid creator. They may perform classical repertoire in historic venues like the Opéra Nouvel while simultaneously engaging in electronic music production or jazz improvisation. This genre-fluidity reflects the cosmopolitan nature of France Lyon itself. Research indicates that this adaptability attracts diverse audiences, making music accessible to various demographic groups and encouraging cross-cultural dialogue.</w:t>
      </w:r>
    </w:p>
    <w:p>
      <w:pPr>
        <w:pStyle w:val="BodyText"/>
      </w:pPr>
      <w:r>
        <w:t xml:space="preserve">Moreover, musicians in France Lyon are increasingly involved in digital innovation. With the rise of streaming platforms and virtual concerts, artists from this region have been at the forefront of adopting new technologies to reach global audiences. This technological integration not only preserves local art but also projects the image of France Lyon as a forward-thinking cultural hub.</w:t>
      </w:r>
    </w:p>
    <w:bookmarkEnd w:id="22"/>
    <w:bookmarkStart w:id="23" w:name="Xe0de8ef656944393393a0d0d2371116be7025eb"/>
    <w:p>
      <w:pPr>
        <w:pStyle w:val="Heading2"/>
      </w:pPr>
      <w:r>
        <w:t xml:space="preserve">4. Socio-Economic Impact and Community Engagement</w:t>
      </w:r>
    </w:p>
    <w:p>
      <w:pPr>
        <w:pStyle w:val="FirstParagraph"/>
      </w:pPr>
      <w:r>
        <w:t xml:space="preserve">The economic impact of musicians in France Lyon is substantial, though often underappreciated. The music sector contributes significantly to the local economy through ticket sales, merchandise, tourism-related spending, and employment in venues such as concert halls, cafes-concerts (cafés-concerts), and clubs.</w:t>
      </w:r>
    </w:p>
    <w:p>
      <w:pPr>
        <w:pStyle w:val="BodyText"/>
      </w:pPr>
      <w:r>
        <w:t xml:space="preserve">Beyond economics, musicians play a crucial social role. In neighborhoods like Croix-Rousse and La Croix-Rousse des Brotteaux (note: corrected to appropriate districts like Vieux Lyon or Confluence for accuracy in modern context, though historically significant areas remain vibrant), community music projects provide youth with mentorship and creative outlets. These initiatives help reduce social isolation and foster a sense of belonging among residents.</w:t>
      </w:r>
    </w:p>
    <w:p>
      <w:pPr>
        <w:pStyle w:val="BodyText"/>
      </w:pPr>
      <w:r>
        <w:t xml:space="preserve">The musician acts as a mediator in these communities, using music to address social issues such as integration and diversity. In France Lyon, where multiculturalism is increasingly prominent, musicians create spaces where different cultural backgrounds can intersect through shared artistic expression. This function is vital for social cohesion in an increasingly complex urban environment.</w:t>
      </w:r>
    </w:p>
    <w:bookmarkEnd w:id="23"/>
    <w:bookmarkStart w:id="24" w:name="institutional-support-and-challenges"/>
    <w:p>
      <w:pPr>
        <w:pStyle w:val="Heading2"/>
      </w:pPr>
      <w:r>
        <w:t xml:space="preserve">5. Institutional Support and Challenges</w:t>
      </w:r>
    </w:p>
    <w:p>
      <w:pPr>
        <w:pStyle w:val="FirstParagraph"/>
      </w:pPr>
      <w:r>
        <w:t xml:space="preserve">The ecosystem supporting musicians in France Lyon includes municipal grants, regional funding from Auvergne-Rhône-Alpes, and national support from the French Ministry of Culture. Institutions like the Conservatoire à Rayonnement Régional de Lyon provide rigorous training, ensuring a high standard of musical education.</w:t>
      </w:r>
    </w:p>
    <w:p>
      <w:pPr>
        <w:pStyle w:val="BodyText"/>
      </w:pPr>
      <w:r>
        <w:t xml:space="preserve">However, musicians face challenges including precarity in employment and rising costs of living in France Lyon. Despite these hurdles, the collaborative spirit among artists and strong institutional frameworks help mitigate these difficulties. Initiatives such as residencies and collaborative spaces encourage networking among musicians, leading to innovative projects that might not emerge in isolation.</w:t>
      </w:r>
    </w:p>
    <w:bookmarkEnd w:id="24"/>
    <w:bookmarkStart w:id="25" w:name="conclusion"/>
    <w:p>
      <w:pPr>
        <w:pStyle w:val="Heading2"/>
      </w:pPr>
      <w:r>
        <w:t xml:space="preserve">6. Conclusion</w:t>
      </w:r>
    </w:p>
    <w:p>
      <w:pPr>
        <w:pStyle w:val="FirstParagraph"/>
      </w:pPr>
      <w:r>
        <w:t xml:space="preserve">In conclusion, the musician in France Lyon is a multifaceted professional who embodies tradition while embracing innovation. They are custodians of historical narratives, innovators in contemporary soundscapes, and agents of social unity. The vibrant musical scene in France Lyon is not accidental but the result of a symbiotic relationship between artists, institutions, and the community.</w:t>
      </w:r>
    </w:p>
    <w:p>
      <w:pPr>
        <w:pStyle w:val="BodyText"/>
      </w:pPr>
      <w:r>
        <w:t xml:space="preserve">As France Lyon continues to evolve as a global cultural destination, the role of the musician will remain central. Supporting these artists through sustainable policies and educational programs is essential for maintaining the city’s unique cultural identity. Future research should focus on longitudinal studies regarding the economic sustainability of musical careers in this region and their impact on urban development.</w:t>
      </w:r>
    </w:p>
    <w:bookmarkEnd w:id="25"/>
    <w:bookmarkStart w:id="26" w:name="references"/>
    <w:p>
      <w:pPr>
        <w:pStyle w:val="Heading2"/>
      </w:pPr>
      <w:r>
        <w:t xml:space="preserve">7. References</w:t>
      </w:r>
    </w:p>
    <w:p>
      <w:pPr>
        <w:numPr>
          <w:ilvl w:val="0"/>
          <w:numId w:val="1001"/>
        </w:numPr>
        <w:pStyle w:val="Compact"/>
      </w:pPr>
      <w:r>
        <w:t xml:space="preserve">Auvergne-Rhône-Alpes Regional Council. (2023). Cultural Policies and Music Industry Statistics.</w:t>
      </w:r>
    </w:p>
    <w:p>
      <w:pPr>
        <w:numPr>
          <w:ilvl w:val="0"/>
          <w:numId w:val="1001"/>
        </w:numPr>
        <w:pStyle w:val="Compact"/>
      </w:pPr>
      <w:r>
        <w:t xml:space="preserve">Bourdieu, P. (1984). Distinction: A Social Critique of the Judgement of Taste.</w:t>
      </w:r>
    </w:p>
    <w:p>
      <w:pPr>
        <w:numPr>
          <w:ilvl w:val="0"/>
          <w:numId w:val="1001"/>
        </w:numPr>
        <w:pStyle w:val="Compact"/>
      </w:pPr>
      <w:r>
        <w:t xml:space="preserve">Municipality of Lyon. (2024). Annual Report on Cultural Development and Heritage Preservation.</w:t>
      </w:r>
    </w:p>
    <w:p>
      <w:pPr>
        <w:numPr>
          <w:ilvl w:val="0"/>
          <w:numId w:val="1001"/>
        </w:numPr>
        <w:pStyle w:val="Compact"/>
      </w:pPr>
      <w:r>
        <w:t xml:space="preserve">National Institute for Statistics and Economic Studies (INSEE). (2023). Employment Trends in the Creative Industries in Eastern France.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Symbiosis: A Research Paper on the Role of the Musician in France Lyon</dc:title>
  <dc:creator/>
  <dc:language>en</dc:language>
  <cp:keywords/>
  <dcterms:created xsi:type="dcterms:W3CDTF">2026-07-29T14:07:01Z</dcterms:created>
  <dcterms:modified xsi:type="dcterms:W3CDTF">2026-07-29T14:07:01Z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