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Ecosystem</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26" w:name="Xcc3fab9b4fb3c5e2d4abc6309964efdf86bab11"/>
    <w:p>
      <w:pPr>
        <w:pStyle w:val="Heading1"/>
      </w:pPr>
      <w:r>
        <w:t xml:space="preserve">The Cultural Ecosystem of the Musician in France Marseille</w:t>
      </w:r>
    </w:p>
    <w:p>
      <w:pPr>
        <w:pStyle w:val="FirstParagraph"/>
      </w:pPr>
      <w:r>
        <w:rPr>
          <w:bCs/>
          <w:b/>
        </w:rPr>
        <w:t xml:space="preserve">Abstract</w:t>
      </w:r>
    </w:p>
    <w:p>
      <w:pPr>
        <w:pStyle w:val="BodyText"/>
      </w:pPr>
      <w:r>
        <w:t xml:space="preserve">This research paper explores the multifaceted role of the musician within the specific cultural, historical, and socio-economic context of Marseille, France. By examining the unique geographical position as a Mediterranean port city and its diverse demographic makeup, this study highlights how Marseille serves as a distinct hub for musical innovation compared to other major French cities like Paris. The paper analyzes the challenges faced by independent musicians in securing sustainable livelihoods while contributing to the global cultural dialogue.</w:t>
      </w:r>
    </w:p>
    <w:bookmarkStart w:id="20" w:name="introduction"/>
    <w:p>
      <w:pPr>
        <w:pStyle w:val="Heading2"/>
      </w:pPr>
      <w:r>
        <w:t xml:space="preserve">Introduction</w:t>
      </w:r>
    </w:p>
    <w:p>
      <w:pPr>
        <w:pStyle w:val="FirstParagraph"/>
      </w:pPr>
      <w:r>
        <w:t xml:space="preserve">Marseille is widely recognized not merely as France’s second-largest city, but as its soulful heart. As the oldest city in France, founded by Greek colonists over 2,600 years ago, it has historically served as a gateway between Europe and the Mediterranean world. This historical legacy of migration and exchange has profoundly shaped its musical identity. For a</w:t>
      </w:r>
      <w:r>
        <w:t xml:space="preserve"> </w:t>
      </w:r>
      <w:r>
        <w:rPr>
          <w:bCs/>
          <w:b/>
        </w:rPr>
        <w:t xml:space="preserve">Musician</w:t>
      </w:r>
      <w:r>
        <w:t xml:space="preserve"> </w:t>
      </w:r>
      <w:r>
        <w:t xml:space="preserve">operating in this environment, Marseille offers a unique ecosystem characterized by high cultural density mixed with economic precarity. Unlike the centralized industry of Paris, which often demands strict adherence to traditional French cultural standards, Marseille provides a more decentralized, grassroots-friendly environment where fusion genres and multicultural collaborations thrive.</w:t>
      </w:r>
    </w:p>
    <w:bookmarkEnd w:id="20"/>
    <w:bookmarkStart w:id="21" w:name="X71d7f8839c7b5852068ca91273644a3485f304f"/>
    <w:p>
      <w:pPr>
        <w:pStyle w:val="Heading2"/>
      </w:pPr>
      <w:r>
        <w:t xml:space="preserve">The Historical Context of Music in Marseille</w:t>
      </w:r>
    </w:p>
    <w:p>
      <w:pPr>
        <w:pStyle w:val="FirstParagraph"/>
      </w:pPr>
      <w:r>
        <w:t xml:space="preserve">To understand the contemporary position of any</w:t>
      </w:r>
      <w:r>
        <w:t xml:space="preserve"> </w:t>
      </w:r>
      <w:r>
        <w:rPr>
          <w:bCs/>
          <w:b/>
        </w:rPr>
        <w:t xml:space="preserve">Musician</w:t>
      </w:r>
      <w:r>
        <w:t xml:space="preserve"> </w:t>
      </w:r>
      <w:r>
        <w:t xml:space="preserve">in this region, one must first acknowledge the deep roots of music in</w:t>
      </w:r>
      <w:r>
        <w:t xml:space="preserve"> </w:t>
      </w:r>
      <w:r>
        <w:rPr>
          <w:bCs/>
          <w:b/>
        </w:rPr>
        <w:t xml:space="preserve">France Marseille</w:t>
      </w:r>
      <w:r>
        <w:t xml:space="preserve">. The city has long been a melting pot where North African, Italian, Balkan, and Sub-Saharan musical traditions intersect with local Provençal folk traditions. This is most evident in genres such as "Raï" and various forms of urban hip-hop that have emerged from the neighborhoods (quartiers) of Marseille.</w:t>
      </w:r>
    </w:p>
    <w:p>
      <w:pPr>
        <w:pStyle w:val="BodyText"/>
      </w:pPr>
      <w:r>
        <w:t xml:space="preserve">In this context, the musician is not just an entertainer but a curator of cultural memory. The acoustic landscape of</w:t>
      </w:r>
      <w:r>
        <w:t xml:space="preserve"> </w:t>
      </w:r>
      <w:r>
        <w:rPr>
          <w:bCs/>
          <w:b/>
        </w:rPr>
        <w:t xml:space="preserve">France Marseille</w:t>
      </w:r>
      <w:r>
        <w:t xml:space="preserve"> </w:t>
      </w:r>
      <w:r>
        <w:t xml:space="preserve">is defined by its open-air venues, such as the iconic L’AccorHotels Arena (though large-scale) and smaller historic venues like Le Moulin à Vent or La Maroquinerie. These spaces have historically hosted legendary artists who blend traditional instruments with modern beats, creating a sound that is distinctly Mediterranean yet globally relevant.</w:t>
      </w:r>
    </w:p>
    <w:bookmarkEnd w:id="21"/>
    <w:bookmarkStart w:id="22" w:name="X03d630e9d61c219c22c67099f0433c4574e269a"/>
    <w:p>
      <w:pPr>
        <w:pStyle w:val="Heading2"/>
      </w:pPr>
      <w:r>
        <w:t xml:space="preserve">Economic Realities and Institutional Support</w:t>
      </w:r>
    </w:p>
    <w:p>
      <w:pPr>
        <w:pStyle w:val="FirstParagraph"/>
      </w:pPr>
      <w:r>
        <w:t xml:space="preserve">The professional life of a</w:t>
      </w:r>
      <w:r>
        <w:t xml:space="preserve"> </w:t>
      </w:r>
      <w:r>
        <w:rPr>
          <w:bCs/>
          <w:b/>
        </w:rPr>
        <w:t xml:space="preserve">Musician</w:t>
      </w:r>
      <w:r>
        <w:t xml:space="preserve"> </w:t>
      </w:r>
      <w:r>
        <w:t xml:space="preserve">in Marseille is heavily influenced by the funding structures available within the French Republic. While Paris dominates in terms of major label headquarters, Marseille benefits from robust regional support through organizations like Sud Musicale (formerly Région PACA) and local city grants. These institutions recognize music as a key driver of tourism and social cohesion.</w:t>
      </w:r>
    </w:p>
    <w:p>
      <w:pPr>
        <w:pStyle w:val="BodyText"/>
      </w:pPr>
      <w:r>
        <w:t xml:space="preserve">However, significant challenges remain. The cost of living in</w:t>
      </w:r>
      <w:r>
        <w:t xml:space="preserve"> </w:t>
      </w:r>
      <w:r>
        <w:rPr>
          <w:bCs/>
          <w:b/>
        </w:rPr>
        <w:t xml:space="preserve">France Marseille</w:t>
      </w:r>
      <w:r>
        <w:t xml:space="preserve">, particularly in the renewed Vieux-Port area, has risen sharply due to urban regeneration projects like the Euroméditerranée initiative. This gentrification affects young musicians who rely on affordable rehearsal spaces and low-cost housing near cultural hubs. Many artists find themselves caught between the desire to maintain an authentic connection with their community and the economic pressure to commercialize their work for a tourist-driven economy.</w:t>
      </w:r>
    </w:p>
    <w:p>
      <w:pPr>
        <w:pStyle w:val="BodyText"/>
      </w:pPr>
      <w:r>
        <w:t xml:space="preserve">Furthermore, the bureaucratic landscape in France requires musicians to navigate complex administrative procedures regarding status UMF (Unemployed Artist Status) and copyright collection through SACEM. In Marseille, local associations often provide essential guidance on these matters, acting as crucial support networks that help stabilize the careers of emerging artists.</w:t>
      </w:r>
    </w:p>
    <w:bookmarkEnd w:id="22"/>
    <w:bookmarkStart w:id="23" w:name="X5455fd69e48d85cdeaac3a96715b497f4b73f79"/>
    <w:p>
      <w:pPr>
        <w:pStyle w:val="Heading2"/>
      </w:pPr>
      <w:r>
        <w:t xml:space="preserve">Digital Transformation and Global Outreach</w:t>
      </w:r>
    </w:p>
    <w:p>
      <w:pPr>
        <w:pStyle w:val="FirstParagraph"/>
      </w:pPr>
      <w:r>
        <w:t xml:space="preserve">In the 21st century, the role of a</w:t>
      </w:r>
      <w:r>
        <w:t xml:space="preserve"> </w:t>
      </w:r>
      <w:r>
        <w:rPr>
          <w:bCs/>
          <w:b/>
        </w:rPr>
        <w:t xml:space="preserve">Musician</w:t>
      </w:r>
      <w:r>
        <w:t xml:space="preserve"> </w:t>
      </w:r>
      <w:r>
        <w:t xml:space="preserve">in</w:t>
      </w:r>
      <w:r>
        <w:t xml:space="preserve"> </w:t>
      </w:r>
      <w:r>
        <w:rPr>
          <w:bCs/>
          <w:b/>
        </w:rPr>
        <w:t xml:space="preserve">France Marseille</w:t>
      </w:r>
      <w:r>
        <w:t xml:space="preserve"> </w:t>
      </w:r>
      <w:r>
        <w:t xml:space="preserve">extends far beyond local performance. Digital platforms have allowed Marseille-based artists to reach global audiences without necessarily relocating to Paris or London. Genres such as French Rap, which has its strongest roots in banlieue culture, often utilize online distribution strategies that bypass traditional gatekeepers.</w:t>
      </w:r>
    </w:p>
    <w:p>
      <w:pPr>
        <w:pStyle w:val="BodyText"/>
      </w:pPr>
      <w:r>
        <w:t xml:space="preserve">The city’s international reputation for festivals, such as the Festival de la Méditerranée or various electronic music events at Docks en Seine, provides platforms where local</w:t>
      </w:r>
      <w:r>
        <w:t xml:space="preserve"> </w:t>
      </w:r>
      <w:r>
        <w:rPr>
          <w:bCs/>
          <w:b/>
        </w:rPr>
        <w:t xml:space="preserve">Musician</w:t>
      </w:r>
      <w:r>
        <w:t xml:space="preserve"> </w:t>
      </w:r>
      <w:r>
        <w:t xml:space="preserve">talent can collaborate with international stars. This global visibility enhances the city's soft power but also imposes high expectations on local artists to produce content that competes on an international stage. The digital economy demands that musicians in Marseille become multifaceted entrepreneurs, managing branding, social media engagement, and direct-to-fan sales alongside their artistic creation.</w:t>
      </w:r>
    </w:p>
    <w:bookmarkEnd w:id="23"/>
    <w:bookmarkStart w:id="24" w:name="social-cohesion-and-community-engagement"/>
    <w:p>
      <w:pPr>
        <w:pStyle w:val="Heading2"/>
      </w:pPr>
      <w:r>
        <w:t xml:space="preserve">Social Cohesion and Community Engagement</w:t>
      </w:r>
    </w:p>
    <w:p>
      <w:pPr>
        <w:pStyle w:val="FirstParagraph"/>
      </w:pPr>
      <w:r>
        <w:t xml:space="preserve">A defining characteristic of the music scene in</w:t>
      </w:r>
      <w:r>
        <w:t xml:space="preserve"> </w:t>
      </w:r>
      <w:r>
        <w:rPr>
          <w:bCs/>
          <w:b/>
        </w:rPr>
        <w:t xml:space="preserve">France Marseille</w:t>
      </w:r>
      <w:r>
        <w:t xml:space="preserve"> </w:t>
      </w:r>
      <w:r>
        <w:t xml:space="preserve">is its strong emphasis on social utility. Music is frequently employed as a tool for social integration and urban renewal. Many projects led by local musicians focus on engaging youth from disadvantaged neighborhoods, using drumming workshops, choir formations, and DJ residencies to foster dialogue and reduce social tensions.</w:t>
      </w:r>
    </w:p>
    <w:p>
      <w:pPr>
        <w:pStyle w:val="BodyText"/>
      </w:pPr>
      <w:r>
        <w:t xml:space="preserve">This aspect distinguishes the Marseille model from more purely commercial music markets elsewhere. For the</w:t>
      </w:r>
      <w:r>
        <w:t xml:space="preserve"> </w:t>
      </w:r>
      <w:r>
        <w:rPr>
          <w:bCs/>
          <w:b/>
        </w:rPr>
        <w:t xml:space="preserve">Musician</w:t>
      </w:r>
      <w:r>
        <w:t xml:space="preserve">, success is often measured not just by streaming numbers but by community impact. Public funding in Marseille increasingly favors projects that demonstrate social value, encouraging artists to collaborate with schools, community centers, and NGOs. This symbiotic relationship between art and social policy creates a resilient network that supports the livelihoods of musicians who might otherwise struggle in a purely market-driven environment.</w:t>
      </w:r>
    </w:p>
    <w:bookmarkEnd w:id="24"/>
    <w:bookmarkStart w:id="25" w:name="conclusion"/>
    <w:p>
      <w:pPr>
        <w:pStyle w:val="Heading2"/>
      </w:pPr>
      <w:r>
        <w:t xml:space="preserve">Conclusion</w:t>
      </w:r>
    </w:p>
    <w:p>
      <w:pPr>
        <w:pStyle w:val="FirstParagraph"/>
      </w:pPr>
      <w:r>
        <w:t xml:space="preserve">The ecosystem for a</w:t>
      </w:r>
      <w:r>
        <w:t xml:space="preserve"> </w:t>
      </w:r>
      <w:r>
        <w:rPr>
          <w:bCs/>
          <w:b/>
        </w:rPr>
        <w:t xml:space="preserve">Musician</w:t>
      </w:r>
      <w:r>
        <w:t xml:space="preserve"> </w:t>
      </w:r>
      <w:r>
        <w:t xml:space="preserve">in</w:t>
      </w:r>
      <w:r>
        <w:t xml:space="preserve"> </w:t>
      </w:r>
      <w:r>
        <w:rPr>
          <w:bCs/>
          <w:b/>
        </w:rPr>
        <w:t xml:space="preserve">France Marseille</w:t>
      </w:r>
      <w:r>
        <w:t xml:space="preserve">, while distinct from other European capitals, offers unparalleled opportunities for cultural synthesis and community engagement. The city’s identity as a Mediterranean port continues to influence its musical output, fostering an environment where diversity is celebrated as an artistic resource rather than a challenge. Despite economic pressures and urban changes, the combination of regional institutional support, digital connectivity, and strong social networks ensures that Marseille remains a vital center for musical innovation. For researchers and policymakers alike, understanding this specific local context is essential for supporting the creative industries in southern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Ecosystem of the Musician in France Marseille</dc:title>
  <dc:creator/>
  <dc:language>en</dc:language>
  <cp:keywords/>
  <dcterms:created xsi:type="dcterms:W3CDTF">2026-07-29T16:24:03Z</dcterms:created>
  <dcterms:modified xsi:type="dcterms:W3CDTF">2026-07-29T16:24:03Z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