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Evolution: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India</w:t>
      </w:r>
      <w:r>
        <w:t xml:space="preserve"> </w:t>
      </w:r>
      <w:r>
        <w:t xml:space="preserve">Mumbai</w:t>
      </w:r>
    </w:p>
    <w:bookmarkStart w:id="31" w:name="Xaddb6ed76b4eebe5a13d5714ac304451b30f195"/>
    <w:p>
      <w:pPr>
        <w:pStyle w:val="Heading1"/>
      </w:pPr>
      <w:r>
        <w:t xml:space="preserve">The Symbiotic Evolution: A Research Paper on the Musician in India Mumbai</w:t>
      </w:r>
    </w:p>
    <w:p>
      <w:pPr>
        <w:pStyle w:val="FirstParagraph"/>
      </w:pPr>
      <w:r>
        <w:t xml:space="preserve">Prepared for Academic Review</w:t>
      </w:r>
      <w:r>
        <w:br/>
      </w:r>
      <w:r>
        <w:t xml:space="preserve">Date: October 2023</w:t>
      </w:r>
      <w:r>
        <w:br/>
      </w:r>
      <w:r>
        <w:t xml:space="preserve">Subject: Socio-Cultural Dynamics of Musical Arts in Urban Centres</w:t>
      </w:r>
    </w:p>
    <w:bookmarkStart w:id="20" w:name="abstract"/>
    <w:p>
      <w:pPr>
        <w:pStyle w:val="Heading2"/>
      </w:pPr>
      <w:r>
        <w:t xml:space="preserve">Abstract</w:t>
      </w:r>
    </w:p>
    <w:p>
      <w:pPr>
        <w:pStyle w:val="FirstParagraph"/>
      </w:pPr>
      <w:r>
        <w:t xml:space="preserve">This research paper investigates the multifaceted role of the musician within the dynamic socio-cultural landscape of India Mumbai. As one of Asia’s largest metropolitan areas and a cultural epicenter, India Mumbai presents a unique case study for understanding how traditional artistic practices intersect with modernity, globalization, and digital innovation. The document explores historical roots, contemporary challenges faced by the professional musician in this specific geographic context, and the evolving identity of artists who navigate between classical heritage and commercial pop culture.</w:t>
      </w:r>
    </w:p>
    <w:bookmarkEnd w:id="20"/>
    <w:bookmarkStart w:id="21" w:name="X1fcf72fc08354ec045136632cfd5dc10b0e64e0"/>
    <w:p>
      <w:pPr>
        <w:pStyle w:val="Heading2"/>
      </w:pPr>
      <w:r>
        <w:t xml:space="preserve">1. Introduction: The Sonic Landscape of India Mumbai</w:t>
      </w:r>
    </w:p>
    <w:p>
      <w:pPr>
        <w:pStyle w:val="FirstParagraph"/>
      </w:pPr>
      <w:r>
        <w:t xml:space="preserve">Mumbai, formerly known as Bombay, is often described as the "City of Dreams." However, for the musician in India Mumbai, it is a city of relentless opportunity and intense competition. It serves as the hub of Bollywood (Hindi cinema), which is arguably the most significant exporter of Indian music to the world. The presence of a bustling musician community here creates a symbiotic relationship where film scores, independent bands, classical recitals, and street performances coexist in a vibrant ecosystem. This paper aims to dissect this ecosystem, focusing on how the geography and culture of India Mumbai shape the career trajectory and artistic expression of its practitioners.</w:t>
      </w:r>
    </w:p>
    <w:bookmarkEnd w:id="21"/>
    <w:bookmarkStart w:id="22" w:name="X55c017174c39f50f8c6bbe1c3ee485b9225b2b8"/>
    <w:p>
      <w:pPr>
        <w:pStyle w:val="Heading2"/>
      </w:pPr>
      <w:r>
        <w:t xml:space="preserve">2. Historical Context: From Parsi Theatre to Bollywood</w:t>
      </w:r>
    </w:p>
    <w:p>
      <w:pPr>
        <w:pStyle w:val="FirstParagraph"/>
      </w:pPr>
      <w:r>
        <w:t xml:space="preserve">To understand the current state of a musician in India Mumbai, one must look at its historical foundations. The city’s musical identity was heavily influenced by the Parsi theatre movement in the late 19th and early 20th centuries. These theatrical productions required live orchestras that blended Western instruments with Indian melodies, creating a hybrid style known as "Parsi Opera."</w:t>
      </w:r>
    </w:p>
    <w:p>
      <w:pPr>
        <w:pStyle w:val="BodyText"/>
      </w:pPr>
      <w:r>
        <w:t xml:space="preserve">As cinema took over in the mid-20th century, Mumbai became the heart of Indian film music. The musician in India Mumbai transitioned from supporting stage acts to becoming integral to the film industry. Legends such as R.D. Burman and Laxmikant-Pyarelal established a sonic template that defined Bollywood for decades. This historical legacy means that today’s musician in India Mumbai carries the weight of a rich tradition while striving to innovate within an industry dominated by mass media.</w:t>
      </w:r>
    </w:p>
    <w:bookmarkEnd w:id="22"/>
    <w:bookmarkStart w:id="25" w:name="X89fbc6db73b0e97213b240542ad5080f8afc695"/>
    <w:p>
      <w:pPr>
        <w:pStyle w:val="Heading2"/>
      </w:pPr>
      <w:r>
        <w:t xml:space="preserve">3. The Dichotomy: Classical Tradition vs. Commercial Reality</w:t>
      </w:r>
    </w:p>
    <w:p>
      <w:pPr>
        <w:pStyle w:val="FirstParagraph"/>
      </w:pPr>
      <w:r>
        <w:t xml:space="preserve">A critical aspect of studying the musician in India Mumbai is the stark contrast between classical training and commercial viability. India has a deep-rooted tradition of Hindustani and Carnatic music, with gharanas (musical lineages) that trace their origins to centuries-old courts. However, in India Mumbai, the market often favors fusion, pop, and playback singing.</w:t>
      </w:r>
    </w:p>
    <w:bookmarkStart w:id="23" w:name="the-challenge-for-classical-musicians"/>
    <w:p>
      <w:pPr>
        <w:pStyle w:val="Heading3"/>
      </w:pPr>
      <w:r>
        <w:t xml:space="preserve">3.1 The Challenge for Classical Musicians</w:t>
      </w:r>
    </w:p>
    <w:p>
      <w:pPr>
        <w:pStyle w:val="FirstParagraph"/>
      </w:pPr>
      <w:r>
        <w:t xml:space="preserve">Classical musicians in India Mumbai often face financial precarity. Unlike classical artists in cities like Varanasi or Chennai who may have strong local patronage systems, the musician in India Mumbai must compete with global pop trends and Bollywood’s dominance. Many classical vocalists and instrumentalists supplement their income by teaching private lessons or performing at weddings and corporate events, rather than traditional concert halls.</w:t>
      </w:r>
    </w:p>
    <w:bookmarkEnd w:id="23"/>
    <w:bookmarkStart w:id="24" w:name="the-rise-of-fusion"/>
    <w:p>
      <w:pPr>
        <w:pStyle w:val="Heading3"/>
      </w:pPr>
      <w:r>
        <w:t xml:space="preserve">3.2 The Rise of Fusion</w:t>
      </w:r>
    </w:p>
    <w:p>
      <w:pPr>
        <w:pStyle w:val="FirstParagraph"/>
      </w:pPr>
      <w:r>
        <w:t xml:space="preserve">Conversely, the fusion genre has thrived in India Mumbai. Bands like Indian Ocean and Euphoria have utilized the city’s multicultural demographic to create soundscapes that appeal to a diverse audience. This adaptability is a hallmark of the successful musician in India Mumbai, who must be versatile enough to play anything from a sitar solo to an electric guitar riff.</w:t>
      </w:r>
    </w:p>
    <w:bookmarkEnd w:id="24"/>
    <w:bookmarkEnd w:id="25"/>
    <w:bookmarkStart w:id="26" w:name="X4e29a9277a81480c3deb3d9b613ec188e6d9787"/>
    <w:p>
      <w:pPr>
        <w:pStyle w:val="Heading2"/>
      </w:pPr>
      <w:r>
        <w:t xml:space="preserve">4. The Digital Transformation and Independent Music</w:t>
      </w:r>
    </w:p>
    <w:p>
      <w:pPr>
        <w:pStyle w:val="FirstParagraph"/>
      </w:pPr>
      <w:r>
        <w:t xml:space="preserve">In the last decade, the role of the musician in India Mumbai has been revolutionized by digital technology. Streaming platforms such as Spotify, Apple Music, and local services like JioSaavn have democratized music distribution. This shift has allowed independent artists to bypass traditional gatekeepers like record labels and film producers.</w:t>
      </w:r>
    </w:p>
    <w:p>
      <w:pPr>
        <w:pStyle w:val="BodyText"/>
      </w:pPr>
      <w:r>
        <w:t xml:space="preserve">For the musician in India Mumbai, this means a new level of autonomy but also a fragmented audience. The cost of production has decreased, enabling home-studio setups to produce radio-quality tracks. However, the saturation of the market makes discovery difficult. Musicians must now act as their own marketers, leveraging social media platforms like Instagram and YouTube to build a fanbase. This technological shift has created a new class of "digital-native" musicians in India Mumbai who prioritize viral potential alongside artistic integrity.</w:t>
      </w:r>
    </w:p>
    <w:bookmarkEnd w:id="26"/>
    <w:bookmarkStart w:id="27" w:name="Xd3430759b3c0e7f469fc65f3aea94b269343ded"/>
    <w:p>
      <w:pPr>
        <w:pStyle w:val="Heading2"/>
      </w:pPr>
      <w:r>
        <w:t xml:space="preserve">5. Socio-Economic Challenges and Infrastructure</w:t>
      </w:r>
    </w:p>
    <w:p>
      <w:pPr>
        <w:pStyle w:val="FirstParagraph"/>
      </w:pPr>
      <w:r>
        <w:t xml:space="preserve">The life of a musician in India Mumbai is not without significant hurdles. The high cost of living in the city poses a severe challenge for artists, particularly those early in their careers. Affordable rehearsal spaces are scarce, and rent can consume a disproportionate amount of an artist’s income. Furthermore, the lack of structured labor laws specifically protecting freelance musicians leaves many vulnerable to exploitation by event organizers and production houses.</w:t>
      </w:r>
    </w:p>
    <w:p>
      <w:pPr>
        <w:pStyle w:val="BodyText"/>
      </w:pPr>
      <w:r>
        <w:t xml:space="preserve">Additionally, traffic congestion in Mumbai can make it difficult for musicians to travel between venues, especially late at night. The infrastructure for live music venues is improving with places like Hard Rock Cafe and various pubs hosting gigs, but dedicated concert halls that support diverse genres are limited compared to the demand.</w:t>
      </w:r>
    </w:p>
    <w:bookmarkEnd w:id="27"/>
    <w:bookmarkStart w:id="28" w:name="X94cd2669d317c01ecf047783920d295b8e85c93"/>
    <w:p>
      <w:pPr>
        <w:pStyle w:val="Heading2"/>
      </w:pPr>
      <w:r>
        <w:t xml:space="preserve">6. Cultural Diversity as a Creative Catalyst</w:t>
      </w:r>
    </w:p>
    <w:p>
      <w:pPr>
        <w:pStyle w:val="FirstParagraph"/>
      </w:pPr>
      <w:r>
        <w:t xml:space="preserve">Mumbai’s demographic diversity is its greatest asset for musical innovation. The city hosts communities from across India and abroad, leading to a cross-pollination of styles. A musician in India Mumbai might be exposed to Konkani folk music, Punjabi Bhangra beats, Tamil film scores, and Western jazz within the same week. This exposure fosters a unique creative environment where boundaries between genres blur.</w:t>
      </w:r>
    </w:p>
    <w:p>
      <w:pPr>
        <w:pStyle w:val="BodyText"/>
      </w:pPr>
      <w:r>
        <w:t xml:space="preserve">This diversity is evident in the city’s vibrant live music scene. Festivals like NH7 Weekender have put India Mumbai on the global map for independent music, showcasing local talent alongside international acts. For the musician in India Mumbai, these platforms provide opportunities for networking and exposure that were previously unimaginable.</w:t>
      </w:r>
    </w:p>
    <w:bookmarkEnd w:id="28"/>
    <w:bookmarkStart w:id="29" w:name="Xb58a1e8016178a6b37178cd80d6879280d60ea5"/>
    <w:p>
      <w:pPr>
        <w:pStyle w:val="Heading2"/>
      </w:pPr>
      <w:r>
        <w:t xml:space="preserve">7. Conclusion: The Future of Music in a Metropolis</w:t>
      </w:r>
    </w:p>
    <w:p>
      <w:pPr>
        <w:pStyle w:val="FirstParagraph"/>
      </w:pPr>
      <w:r>
        <w:t xml:space="preserve">In conclusion, the musician in India Mumbai occupies a complex position at the intersection of tradition and modernity. While facing economic and infrastructural challenges, they are also benefiting from technological advancements and cultural diversity. The city remains the commercial heart of Indian music, but it is increasingly becoming a hub for artistic experimentation.</w:t>
      </w:r>
    </w:p>
    <w:p>
      <w:pPr>
        <w:pStyle w:val="BodyText"/>
      </w:pPr>
      <w:r>
        <w:t xml:space="preserve">The future of the musician in India Mumbai lies in their ability to harness digital tools while preserving authentic cultural narratives. As globalization continues to influence local tastes, there is an opportunity for musicians to export this unique fusion style globally. Ultimately, the resilience and adaptability of the musician in India Mumbai ensure that they will continue to drive the cultural narrative of one of the world’s most dynamic cities.</w:t>
      </w:r>
    </w:p>
    <w:bookmarkEnd w:id="29"/>
    <w:bookmarkStart w:id="30" w:name="references-simulated"/>
    <w:p>
      <w:pPr>
        <w:pStyle w:val="Heading2"/>
      </w:pPr>
      <w:r>
        <w:t xml:space="preserve">8. References (Simulated)</w:t>
      </w:r>
    </w:p>
    <w:p>
      <w:pPr>
        <w:numPr>
          <w:ilvl w:val="0"/>
          <w:numId w:val="1001"/>
        </w:numPr>
        <w:pStyle w:val="Compact"/>
      </w:pPr>
      <w:r>
        <w:t xml:space="preserve">Gopinath, S. (2014). *Infinite Regimes: The Music Industry in India*. University of Chicago Press.</w:t>
      </w:r>
    </w:p>
    <w:p>
      <w:pPr>
        <w:numPr>
          <w:ilvl w:val="0"/>
          <w:numId w:val="1001"/>
        </w:numPr>
        <w:pStyle w:val="Compact"/>
      </w:pPr>
      <w:r>
        <w:t xml:space="preserve">Hoskyns, B. (1997). *Waiting for the Man: Rock 'n' Roll and Postcolonialism*. Verso.</w:t>
      </w:r>
    </w:p>
    <w:p>
      <w:pPr>
        <w:numPr>
          <w:ilvl w:val="0"/>
          <w:numId w:val="1001"/>
        </w:numPr>
        <w:pStyle w:val="Compact"/>
      </w:pPr>
      <w:r>
        <w:t xml:space="preserve">Mukherjee, R. (2018). "Digital Disruption in Bollywood: The Changing Role of the Playback Singer." *Journal of Indian Cinema*, 12(3), 45-60.</w:t>
      </w:r>
    </w:p>
    <w:p>
      <w:pPr>
        <w:numPr>
          <w:ilvl w:val="0"/>
          <w:numId w:val="1001"/>
        </w:numPr>
        <w:pStyle w:val="Compact"/>
      </w:pPr>
      <w:r>
        <w:t xml:space="preserve">Patel, A. (2020). "Urban Soundscapes: Live Music Venues in Mumbai." *Metropolitan Studies Quarterly*,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Evolution: A Research Paper on the Musician in India Mumbai</dc:title>
  <dc:creator/>
  <dc:language>en</dc:language>
  <cp:keywords/>
  <dcterms:created xsi:type="dcterms:W3CDTF">2026-07-29T12:45:38Z</dcterms:created>
  <dcterms:modified xsi:type="dcterms:W3CDTF">2026-07-29T12:45:38Z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