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Resonance</w:t>
      </w:r>
      <w:r>
        <w:t xml:space="preserve"> </w:t>
      </w:r>
      <w:r>
        <w:t xml:space="preserve">of</w:t>
      </w:r>
      <w:r>
        <w:t xml:space="preserve"> </w:t>
      </w:r>
      <w:r>
        <w:t xml:space="preserve">Tradition</w:t>
      </w:r>
      <w:r>
        <w:t xml:space="preserve"> </w:t>
      </w:r>
      <w:r>
        <w:t xml:space="preserve">and</w:t>
      </w:r>
      <w:r>
        <w:t xml:space="preserve"> </w:t>
      </w:r>
      <w:r>
        <w:t xml:space="preserve">Innovation:</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Musicians</w:t>
      </w:r>
      <w:r>
        <w:t xml:space="preserve"> </w:t>
      </w:r>
      <w:r>
        <w:t xml:space="preserve">in</w:t>
      </w:r>
      <w:r>
        <w:t xml:space="preserve"> </w:t>
      </w:r>
      <w:r>
        <w:t xml:space="preserve">Japan,</w:t>
      </w:r>
      <w:r>
        <w:t xml:space="preserve"> </w:t>
      </w:r>
      <w:r>
        <w:t xml:space="preserve">Osaka</w:t>
      </w:r>
    </w:p>
    <w:bookmarkStart w:id="29" w:name="Xc8e9db9bc98b07fd338dc960df7aeccf7efdffa"/>
    <w:p>
      <w:pPr>
        <w:pStyle w:val="Heading1"/>
      </w:pPr>
      <w:r>
        <w:t xml:space="preserve">The Resonance of Tradition and Innovation:</w:t>
      </w:r>
      <w:r>
        <w:br/>
      </w:r>
      <w:r>
        <w:t xml:space="preserve">A Research Paper on Musicians in Japan, Osaka</w:t>
      </w:r>
    </w:p>
    <w:p>
      <w:pPr>
        <w:pStyle w:val="FirstParagraph"/>
      </w:pPr>
      <w:r>
        <w:rPr>
          <w:bCs/>
          <w:b/>
        </w:rPr>
        <w:t xml:space="preserve">Abstract</w:t>
      </w:r>
      <w:r>
        <w:br/>
      </w:r>
      <w:r>
        <w:br/>
      </w:r>
      <w:r>
        <w:t xml:space="preserve">This research paper explores the multifaceted role of musicians within the cultural landscape of Osaka, Japan. As a city historically known as "Japan's Kitchen," Osaka possesses a distinct musical identity that blends traditional folk arts with modern pop culture and international influences. By examining the historical roots of</w:t>
      </w:r>
      <w:r>
        <w:t xml:space="preserve"> </w:t>
      </w:r>
      <w:r>
        <w:rPr>
          <w:bCs/>
          <w:b/>
        </w:rPr>
        <w:t xml:space="preserve">Musician</w:t>
      </w:r>
      <w:r>
        <w:t xml:space="preserve"> </w:t>
      </w:r>
      <w:r>
        <w:t xml:space="preserve">activity in this region, analyzing the unique socio-economic factors that shape performance spaces, and discussing the contemporary challenges faced by artists in</w:t>
      </w:r>
      <w:r>
        <w:t xml:space="preserve"> </w:t>
      </w:r>
      <w:r>
        <w:rPr>
          <w:bCs/>
          <w:b/>
        </w:rPr>
        <w:t xml:space="preserve">Japan Osaka</w:t>
      </w:r>
      <w:r>
        <w:t xml:space="preserve">, this document aims to provide a comprehensive overview of how music serves as both a preservation of heritage and a driver of urban revitalization. The study highlights the symbiotic relationship between local communities and performing artists, emphasizing the importance of cultural policy support for sustaining the vibrant musical ecosystem in this historic metropolis.</w:t>
      </w:r>
    </w:p>
    <w:bookmarkStart w:id="20" w:name="introduction"/>
    <w:p>
      <w:pPr>
        <w:pStyle w:val="Heading2"/>
      </w:pPr>
      <w:r>
        <w:t xml:space="preserve">1. Introduction</w:t>
      </w:r>
    </w:p>
    <w:p>
      <w:pPr>
        <w:pStyle w:val="FirstParagraph"/>
      </w:pPr>
      <w:r>
        <w:t xml:space="preserve">The city of Osaka, located on Japan's main island of Honshu, stands as a testament to centuries of trade, culture, and artistic expression. While Tokyo is often viewed as the political and futuristic capital of Japan, Osaka is revered for its egalitarian spirit (known locally as "kuidaore," or "eat until you drop"), vibrant nightlife, and deep-rooted comedic and musical traditions. For any</w:t>
      </w:r>
      <w:r>
        <w:t xml:space="preserve"> </w:t>
      </w:r>
      <w:r>
        <w:rPr>
          <w:bCs/>
          <w:b/>
        </w:rPr>
        <w:t xml:space="preserve">Musician</w:t>
      </w:r>
      <w:r>
        <w:t xml:space="preserve"> </w:t>
      </w:r>
      <w:r>
        <w:t xml:space="preserve">seeking to understand the Japanese market, Osaka presents a unique case study. It is a city where the ancient echoes of traditional instruments mingle seamlessly with the electric beats of modern J-Pop and electronic dance music.</w:t>
      </w:r>
    </w:p>
    <w:p>
      <w:pPr>
        <w:pStyle w:val="BodyText"/>
      </w:pPr>
      <w:r>
        <w:t xml:space="preserve">This paper argues that musicians in Osaka are not merely entertainers but are critical agents of cultural continuity and social cohesion. The research focuses specifically on the context of</w:t>
      </w:r>
      <w:r>
        <w:t xml:space="preserve"> </w:t>
      </w:r>
      <w:r>
        <w:rPr>
          <w:bCs/>
          <w:b/>
        </w:rPr>
        <w:t xml:space="preserve">Japan Osaka</w:t>
      </w:r>
      <w:r>
        <w:t xml:space="preserve">, analyzing how geographic, historical, and economic factors influence the work of artists. Understanding the specific dynamics of this region is essential for scholars, policymakers, and fellow artists who wish to engage meaningfully with Japan's second-largest metropolitan area.</w:t>
      </w:r>
    </w:p>
    <w:bookmarkEnd w:id="20"/>
    <w:bookmarkStart w:id="21" w:name="X7e97188ec65f4cd4c3ca0141634cdddc11b7620"/>
    <w:p>
      <w:pPr>
        <w:pStyle w:val="Heading2"/>
      </w:pPr>
      <w:r>
        <w:t xml:space="preserve">2. Historical Context: The Roots of Musical Expression</w:t>
      </w:r>
    </w:p>
    <w:p>
      <w:pPr>
        <w:pStyle w:val="FirstParagraph"/>
      </w:pPr>
      <w:r>
        <w:t xml:space="preserve">To understand the current state of musicians in Osaka, one must look back at its Edo-period history. During this era, Osaka was a commercial hub where merchants and commoners developed a culture that valued humor and directness. This cultural backdrop gave rise to</w:t>
      </w:r>
      <w:r>
        <w:t xml:space="preserve"> </w:t>
      </w:r>
      <w:r>
        <w:rPr>
          <w:iCs/>
          <w:i/>
        </w:rPr>
        <w:t xml:space="preserve">Rakugo</w:t>
      </w:r>
      <w:r>
        <w:t xml:space="preserve"> </w:t>
      </w:r>
      <w:r>
        <w:t xml:space="preserve">(storytelling) and various forms of folk music that emphasized narrative and communal participation.</w:t>
      </w:r>
    </w:p>
    <w:p>
      <w:pPr>
        <w:pStyle w:val="BodyText"/>
      </w:pPr>
      <w:r>
        <w:t xml:space="preserve">Traditional music in this region is heavily influenced by the Taiko drumming tradition, which has deep historical roots in temple festivals and agricultural ceremonies. For a modern musician operating in Osaka, these traditional forms are not relics but living traditions. Many contemporary artists incorporate elements of Minyo (folk songs) and Naniwa-bushi (Osaka folk song) into their work, creating a fusion that resonates deeply with local audiences who cherish their regional identity. This historical layering adds complexity to the role of the musician, who must often navigate between preserving heritage and innovating for modern tastes.</w:t>
      </w:r>
    </w:p>
    <w:bookmarkEnd w:id="21"/>
    <w:bookmarkStart w:id="24" w:name="Xce843f9a0cd25339d17d4dbc14f1e88550715ca"/>
    <w:p>
      <w:pPr>
        <w:pStyle w:val="Heading2"/>
      </w:pPr>
      <w:r>
        <w:t xml:space="preserve">3. The Contemporary Music Scene in Japan Osaka</w:t>
      </w:r>
    </w:p>
    <w:p>
      <w:pPr>
        <w:pStyle w:val="FirstParagraph"/>
      </w:pPr>
      <w:r>
        <w:t xml:space="preserve">In recent decades, Osaka has emerged as a powerhouse for contemporary music. While Tokyo dominates the national mainstream media, Osaka has cultivated a robust independent scene. Districts such as Namba, Shinsaibashi, and Amerikamura (American Village) are lined with live houses—small to medium-sized venues that serve as incubators for new talent.</w:t>
      </w:r>
    </w:p>
    <w:bookmarkStart w:id="22" w:name="the-osaka-sound-and-genre-diversity"/>
    <w:p>
      <w:pPr>
        <w:pStyle w:val="Heading3"/>
      </w:pPr>
      <w:r>
        <w:t xml:space="preserve">3.1 The "Osaka Sound" and Genre Diversity</w:t>
      </w:r>
    </w:p>
    <w:p>
      <w:pPr>
        <w:pStyle w:val="FirstParagraph"/>
      </w:pPr>
      <w:r>
        <w:t xml:space="preserve">The term "Osaka Sound" often refers to a genre of rock and pop music characterized by upbeat tempos, melodic hooks, and lyrics that reflect the everyday struggles and joys of city life. Bands like Asian Kung-Fu Generation (originating from Kobe but heavily active in the Kansai scene) and various visual kei artists have put Osaka on the map. However, the definition of a musician in this context has expanded beyond rock to include jazz, hip-hop, and experimental electronic music.</w:t>
      </w:r>
    </w:p>
    <w:bookmarkEnd w:id="22"/>
    <w:bookmarkStart w:id="23" w:name="the-role-of-festivals"/>
    <w:p>
      <w:pPr>
        <w:pStyle w:val="Heading3"/>
      </w:pPr>
      <w:r>
        <w:t xml:space="preserve">3.2 The Role of Festivals</w:t>
      </w:r>
    </w:p>
    <w:p>
      <w:pPr>
        <w:pStyle w:val="FirstParagraph"/>
      </w:pPr>
      <w:r>
        <w:t xml:space="preserve">Festivals play a pivotal role in the visibility of musicians in Osaka. Events such as the Osaka Music Festival and various summer festivals attract millions of visitors. These events provide crucial platforms for local artists to reach wider audiences across Japan and internationally. For international musicians touring Japan, including stops in Osaka is often seen as a rite of passage, offering a different type of audience interaction compared to Tokyo—typically described as more intimate, loud, and emotionally expressive.</w:t>
      </w:r>
    </w:p>
    <w:bookmarkEnd w:id="23"/>
    <w:bookmarkEnd w:id="24"/>
    <w:bookmarkStart w:id="25" w:name="X75220a38a827c4058bc648c100de9eb19fb3045"/>
    <w:p>
      <w:pPr>
        <w:pStyle w:val="Heading2"/>
      </w:pPr>
      <w:r>
        <w:t xml:space="preserve">4. Socio-Economic Factors Influencing Musicians</w:t>
      </w:r>
    </w:p>
    <w:p>
      <w:pPr>
        <w:pStyle w:val="FirstParagraph"/>
      </w:pPr>
      <w:r>
        <w:t xml:space="preserve">The livelihood of a musician in Osaka is shaped by specific socio-economic realities. The cost of living in Osaka is generally lower than in Tokyo, allowing artists to sustain their careers with less financial pressure regarding housing and studio space. This economic advantage has led to a concentration of creative talent in the Kansai region.</w:t>
      </w:r>
    </w:p>
    <w:p>
      <w:pPr>
        <w:pStyle w:val="BodyText"/>
      </w:pPr>
      <w:r>
        <w:t xml:space="preserve">However, revenue streams are complex. Unlike some Western markets where streaming dominates, the Japanese market still relies significantly on physical sales (CDs) and fan club memberships for many genres, particularly J-Pop and Rock. Musicians must therefore master direct-to-fan marketing strategies. Furthermore, the concept of "enka" (traditional ballad music) remains popular among older demographics in Osaka, providing a steady niche market for veteran musicians.</w:t>
      </w:r>
    </w:p>
    <w:bookmarkEnd w:id="25"/>
    <w:bookmarkStart w:id="26" w:name="challenges-and-future-directions"/>
    <w:p>
      <w:pPr>
        <w:pStyle w:val="Heading2"/>
      </w:pPr>
      <w:r>
        <w:t xml:space="preserve">5. Challenges and Future Directions</w:t>
      </w:r>
    </w:p>
    <w:p>
      <w:pPr>
        <w:pStyle w:val="FirstParagraph"/>
      </w:pPr>
      <w:r>
        <w:t xml:space="preserve">Despite its vibrancy, the sector faces challenges. The aftermath of global events has impacted live performances, forcing musicians to adapt to hybrid digital-physical models. Additionally, there is a growing need for greater diversity in the music scene regarding gender and international inclusion.</w:t>
      </w:r>
    </w:p>
    <w:p>
      <w:pPr>
        <w:pStyle w:val="BodyText"/>
      </w:pPr>
      <w:r>
        <w:t xml:space="preserve">Policymakers in Osaka are increasingly recognizing music as a key component of urban revitalization. Initiatives to support small venues and provide grants for local artists are being implemented to ensure that the city remains a beacon for creative expression. The future of musicians in Japan Osaka depends on continued collaboration between the public sector, private venue owners, and the artists themselves.</w:t>
      </w:r>
    </w:p>
    <w:bookmarkEnd w:id="26"/>
    <w:bookmarkStart w:id="27" w:name="conclusion"/>
    <w:p>
      <w:pPr>
        <w:pStyle w:val="Heading2"/>
      </w:pPr>
      <w:r>
        <w:t xml:space="preserve">6. Conclusion</w:t>
      </w:r>
    </w:p>
    <w:p>
      <w:pPr>
        <w:pStyle w:val="FirstParagraph"/>
      </w:pPr>
      <w:r>
        <w:t xml:space="preserve">In conclusion, the study of musicians in Osaka reveals a dynamic interplay between deep historical traditions and cutting-edge innovation. Osaka is not merely a satellite city to Tokyo but a cultural capital with its own distinct voice. For any researcher or practitioner focusing on music in Japan, ignoring the unique context of Osaka would be a significant oversight. The musicians here are custodians of local identity while simultaneously engaging with global trends.</w:t>
      </w:r>
    </w:p>
    <w:p>
      <w:pPr>
        <w:pStyle w:val="BodyText"/>
      </w:pPr>
      <w:r>
        <w:t xml:space="preserve">As Osaka continues to evolve as a global tourist destination and cultural hub, the role of the musician becomes increasingly pivotal. They bridge the gap between past and present, locals and visitors, tradition and modernity. Supporting these artists through sustainable policies and community engagement will ensure that Osaka remains a city where music thrives for generations to come.</w:t>
      </w:r>
    </w:p>
    <w:bookmarkEnd w:id="27"/>
    <w:bookmarkStart w:id="28" w:name="references-simulated"/>
    <w:p>
      <w:pPr>
        <w:pStyle w:val="Heading2"/>
      </w:pPr>
      <w:r>
        <w:t xml:space="preserve">7. References (Simulated)</w:t>
      </w:r>
    </w:p>
    <w:p>
      <w:pPr>
        <w:numPr>
          <w:ilvl w:val="0"/>
          <w:numId w:val="1001"/>
        </w:numPr>
        <w:pStyle w:val="Compact"/>
      </w:pPr>
      <w:r>
        <w:t xml:space="preserve">Kaneshiro, M. (2018). *Urban Culture and Live Music Venues in Osaka*. Journal of Japanese Studies, 42(3), 112-130.</w:t>
      </w:r>
    </w:p>
    <w:p>
      <w:pPr>
        <w:numPr>
          <w:ilvl w:val="0"/>
          <w:numId w:val="1001"/>
        </w:numPr>
        <w:pStyle w:val="Compact"/>
      </w:pPr>
      <w:r>
        <w:t xml:space="preserve">Sato, T. (2020). *The Economics of J-Pop: Regional Differences Between Tokyo and Osaka*. Asian Economic Review, 15(2), 45-67.</w:t>
      </w:r>
    </w:p>
    <w:p>
      <w:pPr>
        <w:numPr>
          <w:ilvl w:val="0"/>
          <w:numId w:val="1001"/>
        </w:numPr>
        <w:pStyle w:val="Compact"/>
      </w:pPr>
      <w:r>
        <w:t xml:space="preserve">Osaka Municipal Government. (2021). *White Paper on Culture and Arts in Osaka*. City of Osaka Publishing Department.</w:t>
      </w:r>
    </w:p>
    <w:p>
      <w:pPr>
        <w:numPr>
          <w:ilvl w:val="0"/>
          <w:numId w:val="1001"/>
        </w:numPr>
        <w:pStyle w:val="Compact"/>
      </w:pPr>
      <w:r>
        <w:t xml:space="preserve">Nakamura, H. (2019). *Traditional Sounds in Modern Spaces: The Evolution of Taiko in Kansai*. International Journal of Ethnomusicology, 8(1), 22-39.</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Resonance of Tradition and Innovation: A Research Paper on Musicians in Japan, Osaka</dc:title>
  <dc:creator/>
  <cp:keywords/>
  <dcterms:created xsi:type="dcterms:W3CDTF">2026-07-29T14:05:50Z</dcterms:created>
  <dcterms:modified xsi:type="dcterms:W3CDTF">2026-07-29T14:05:50Z</dcterms:modified>
</cp:coreProperties>
</file>

<file path=docProps/custom.xml><?xml version="1.0" encoding="utf-8"?>
<Properties xmlns="http://schemas.openxmlformats.org/officeDocument/2006/custom-properties" xmlns:vt="http://schemas.openxmlformats.org/officeDocument/2006/docPropsVTypes"/>
</file>