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Nigeria</w:t>
      </w:r>
      <w:r>
        <w:t xml:space="preserve"> </w:t>
      </w:r>
      <w:r>
        <w:t xml:space="preserve">Lagos</w:t>
      </w:r>
    </w:p>
    <w:bookmarkStart w:id="28" w:name="X37e230b95506818552835250695fdd7411ad728"/>
    <w:p>
      <w:pPr>
        <w:pStyle w:val="Heading1"/>
      </w:pPr>
      <w:r>
        <w:t xml:space="preserve">The Evolution and Economic Impact of the Musician in Nigeria Lagos</w:t>
      </w:r>
    </w:p>
    <w:p>
      <w:pPr>
        <w:pStyle w:val="FirstParagraph"/>
      </w:pPr>
      <w:r>
        <w:rPr>
          <w:bCs/>
          <w:b/>
        </w:rPr>
        <w:t xml:space="preserve">Abstract:</w:t>
      </w:r>
      <w:r>
        <w:br/>
      </w:r>
      <w:r>
        <w:t xml:space="preserve">This research paper examines the critical role of the musician within the vibrant cultural and economic landscape of Nigeria, specifically focusing on Lagos as its epicenter. By analyzing historical precedents, contemporary digital shifts, and socio-economic contributions, this document elucidates how the modern Nigerian musician has evolved from a traditional entertainer to a key driver of soft power and economic growth. The study highlights the unique challenges faced by artists in Lagos’ informal economy and proposes frameworks for sustainable career development in the rapidly digitizing African entertainment industry.</w:t>
      </w:r>
    </w:p>
    <w:bookmarkStart w:id="20" w:name="introduction"/>
    <w:p>
      <w:pPr>
        <w:pStyle w:val="Heading2"/>
      </w:pPr>
      <w:r>
        <w:t xml:space="preserve">1. Introduction</w:t>
      </w:r>
    </w:p>
    <w:p>
      <w:pPr>
        <w:pStyle w:val="FirstParagraph"/>
      </w:pPr>
      <w:r>
        <w:t xml:space="preserve">Lagos, often referred to as "The Centerpiece of Unity" and colloquially as "Lagos No Dey Carry Last," stands not only as Nigeria’s commercial capital but also as the undisputed heartbeat of its creative economy. Within this sprawling metropolis, the musician occupies a position of immense cultural authority and economic significance. For decades, music has served as a barometer for social sentiment in Nigeria Lagos, reflecting everything from political unrest to celebratory resilience. However, the definition and function of the musician have undergone radical transformation over the last two decades. This paper explores this evolution, arguing that the contemporary musician in Nigeria Lagos is no longer merely an artist but a multifaceted entrepreneur, cultural ambassador, and digital innovator.</w:t>
      </w:r>
    </w:p>
    <w:bookmarkEnd w:id="20"/>
    <w:bookmarkStart w:id="21" w:name="X15d691392729986e7c5ddb08ff5e5553eb14dd1"/>
    <w:p>
      <w:pPr>
        <w:pStyle w:val="Heading2"/>
      </w:pPr>
      <w:r>
        <w:t xml:space="preserve">2. Historical Context: From Highlife to Afrobeat</w:t>
      </w:r>
    </w:p>
    <w:p>
      <w:pPr>
        <w:pStyle w:val="FirstParagraph"/>
      </w:pPr>
      <w:r>
        <w:t xml:space="preserve">To understand the current status of the musician in Nigeria Lagos, one must look back at the foundational genres that defined the city's soundscape. In the mid-20th century, Highlife music was dominant, with legends like Sir King Sunny Adé and E.T. Mensah setting precedents for professionalization in music performance. During this era, musicians relied heavily on live performances in local halls and clubs across Lagos districts such as Surulere and Yaba.</w:t>
      </w:r>
    </w:p>
    <w:p>
      <w:pPr>
        <w:pStyle w:val="BodyText"/>
      </w:pPr>
      <w:r>
        <w:t xml:space="preserve">The narrative shifted dramatically with the rise of Fela Kuti, whose Afrobeat genre became a vehicle for political dissent and cultural pride. While based in Lagos, Fela’s influence was global, establishing the template for the musician as an activist. In Lagos today, this legacy persists; musicians are expected to be voice-bearers for their communities. The transition from analog recording studios in Yaba to modern digital production hubs in Ikeja and Lekki marks a technological leap that has allowed Nigerian musicians to bypass traditional gatekeepers, directly accessing global audiences.</w:t>
      </w:r>
    </w:p>
    <w:bookmarkEnd w:id="21"/>
    <w:bookmarkStart w:id="22" w:name="Xab84e4d62db2b952398468ccbfd514d2c0b396d"/>
    <w:p>
      <w:pPr>
        <w:pStyle w:val="Heading2"/>
      </w:pPr>
      <w:r>
        <w:t xml:space="preserve">3. The Rise of Afrobeats and Global Soft Power</w:t>
      </w:r>
    </w:p>
    <w:p>
      <w:pPr>
        <w:pStyle w:val="FirstParagraph"/>
      </w:pPr>
      <w:r>
        <w:t xml:space="preserve">In the 2010s, Lagos witnessed the birth of "Afrobeats," a contemporary fusion genre that blends African rhythms with hip-hop, dancehall, and R&amp;B. Artists such as Wizkid, Burna Boy, Davido, and Tiwa Savage emerged from Lagos to conquer international charts. This phenomenon has redefined the value of the musician in Nigeria Lagos. They are no longer just local entertainers but national assets contributing significantly to tourism and foreign exchange earnings.</w:t>
      </w:r>
    </w:p>
    <w:p>
      <w:pPr>
        <w:pStyle w:val="BodyText"/>
      </w:pPr>
      <w:r>
        <w:t xml:space="preserve">The "Lagos Effect" demonstrates how music drives urban branding. Festivals like the Felabation, Landmark Event, and various street parties organized by musicians attract millions of visitors to Lagos annually. These events stimulate the hospitality sector, transport networks, and local retail industries. Consequently, the government has begun to recognize musicians as vital stakeholders in economic planning policies, integrating cultural industries into national development agendas.</w:t>
      </w:r>
    </w:p>
    <w:bookmarkEnd w:id="22"/>
    <w:bookmarkStart w:id="23" w:name="X78b5ea8bf5914bc8655b6f03d7f52cf6957ce61"/>
    <w:p>
      <w:pPr>
        <w:pStyle w:val="Heading2"/>
      </w:pPr>
      <w:r>
        <w:t xml:space="preserve">4. Economic Dynamics: The Informal Economy and Digital Disruption</w:t>
      </w:r>
    </w:p>
    <w:p>
      <w:pPr>
        <w:pStyle w:val="FirstParagraph"/>
      </w:pPr>
      <w:r>
        <w:t xml:space="preserve">The economic reality for the majority of musicians in Nigeria Lagos remains precarious. While top-tier artists enjoy global stardom, the vast majority operate within an informal economy characterized by financial instability, lack of intellectual property protection, and limited access to credit. The traditional model of revenue generation—physical sales and ticketing—has collapsed due to piracy and changing consumption habits.</w:t>
      </w:r>
    </w:p>
    <w:p>
      <w:pPr>
        <w:pStyle w:val="BodyText"/>
      </w:pPr>
      <w:r>
        <w:t xml:space="preserve">However, digital platforms have introduced new avenues. Streaming services like Spotify, Apple Music, and Boomplay have created royalty streams that were previously non-existent for the average Lagos musician. Additionally, social media platforms such as Instagram, TikTok, and YouTube allow artists to monetize their influence through brand endorsements and sponsored content. For many musicians in Lagos’ bustling districts like Gbagada and Mushin, digital fame translates directly into commercial opportunities with major brands seeking to tap into youth demographics.</w:t>
      </w:r>
    </w:p>
    <w:bookmarkEnd w:id="23"/>
    <w:bookmarkStart w:id="24" w:name="Xb3d43ffea495f7a6d76e7867c260a253ec37a21"/>
    <w:p>
      <w:pPr>
        <w:pStyle w:val="Heading2"/>
      </w:pPr>
      <w:r>
        <w:t xml:space="preserve">5. Socio-Cultural Influence and Community Engagement</w:t>
      </w:r>
    </w:p>
    <w:p>
      <w:pPr>
        <w:pStyle w:val="FirstParagraph"/>
      </w:pPr>
      <w:r>
        <w:t xml:space="preserve">Beyond economics, the musician in Nigeria Lagos plays a crucial role in social cohesion. Music is deeply embedded in religious, communal, and familial ceremonies across Lagos State. Musicians are often called upon to lead prayers at church concerts or participate in cultural festivals that celebrate the diverse ethnic groups residing within the city.</w:t>
      </w:r>
    </w:p>
    <w:p>
      <w:pPr>
        <w:pStyle w:val="BodyText"/>
      </w:pPr>
      <w:r>
        <w:t xml:space="preserve">Furthermore, musicians frequently engage in philanthropy. In a state where social safety nets are weak, many artists establish foundations to support education, healthcare, and disaster relief. For instance, during periods of flooding or economic hardship often experienced in Lagos communities like Makoko or Ajegunle, high-profile musicians mobilize resources and visibility for aid efforts. This civic engagement reinforces the musician’s status as a community leader.</w:t>
      </w:r>
    </w:p>
    <w:bookmarkEnd w:id="24"/>
    <w:bookmarkStart w:id="25" w:name="challenges-and-policy-recommendations"/>
    <w:p>
      <w:pPr>
        <w:pStyle w:val="Heading2"/>
      </w:pPr>
      <w:r>
        <w:t xml:space="preserve">6. Challenges and Policy Recommendations</w:t>
      </w:r>
    </w:p>
    <w:p>
      <w:pPr>
        <w:pStyle w:val="FirstParagraph"/>
      </w:pPr>
      <w:r>
        <w:t xml:space="preserve">Despite these advancements, significant challenges persist. Copyright enforcement in Nigeria remains weak, leading to widespread unauthorized use of musical works by media houses and event organizers. Musicians often lack legal recourse, resulting in substantial income loss. Additionally, the cost of living in Lagos continues to rise, pressuring artists to prioritize commercial viability over artistic innovation.</w:t>
      </w:r>
    </w:p>
    <w:p>
      <w:pPr>
        <w:pStyle w:val="BodyText"/>
      </w:pPr>
      <w:r>
        <w:t xml:space="preserve">To sustain this growth, it is imperative that policymakers strengthen intellectual property laws and provide tax incentives for music production businesses. Furthermore, educational institutions in Lagos should integrate music business management into their curricula to equip aspiring musicians with the skills needed to navigate the modern industry effectively.</w:t>
      </w:r>
    </w:p>
    <w:bookmarkEnd w:id="25"/>
    <w:bookmarkStart w:id="27" w:name="conclusion"/>
    <w:p>
      <w:pPr>
        <w:pStyle w:val="Heading2"/>
      </w:pPr>
      <w:r>
        <w:t xml:space="preserve">7. Conclusion</w:t>
      </w:r>
    </w:p>
    <w:p>
      <w:pPr>
        <w:pStyle w:val="FirstParagraph"/>
      </w:pPr>
      <w:r>
        <w:t xml:space="preserve">In conclusion, the musician in Nigeria Lagos has evolved from a peripheral entertainer to a central figure in the nation’s cultural and economic identity. Through genres like Afrobeat, they have projected Nigerian culture onto the world stage while simultaneously driving local economic activity. As Lagos continues to grow as a megacity, the role of the musician will likely expand further into technology, fashion, and diplomacy. Supporting these artists through robust policy frameworks and digital infrastructure is not merely an artistic endeavor but a strategic economic necessity for Nigeria’s future.</w:t>
      </w:r>
    </w:p>
    <w:bookmarkStart w:id="26" w:name="references"/>
    <w:p>
      <w:pPr>
        <w:pStyle w:val="Heading3"/>
      </w:pPr>
      <w:r>
        <w:t xml:space="preserve">References</w:t>
      </w:r>
    </w:p>
    <w:p>
      <w:pPr>
        <w:numPr>
          <w:ilvl w:val="0"/>
          <w:numId w:val="1001"/>
        </w:numPr>
        <w:pStyle w:val="Compact"/>
      </w:pPr>
      <w:r>
        <w:t xml:space="preserve">Adeyemi, S. (2018). *The Business of Music in West Africa: Case Studies from Lagos*. Journal of African Cultural Studies.</w:t>
      </w:r>
    </w:p>
    <w:p>
      <w:pPr>
        <w:numPr>
          <w:ilvl w:val="0"/>
          <w:numId w:val="1001"/>
        </w:numPr>
        <w:pStyle w:val="Compact"/>
      </w:pPr>
      <w:r>
        <w:t xml:space="preserve">Brown, J. (2020). *Digital Streaming and the New Economy of Nigerian Pop Music*. International Journal of Media Arts.</w:t>
      </w:r>
    </w:p>
    <w:p>
      <w:pPr>
        <w:numPr>
          <w:ilvl w:val="0"/>
          <w:numId w:val="1001"/>
        </w:numPr>
        <w:pStyle w:val="Compact"/>
      </w:pPr>
      <w:r>
        <w:t xml:space="preserve">Lagos State Government. (2019). *Creative Industry Development Strategy 2019-2035*. Lagos: Ministry of Culture and Tourism.</w:t>
      </w:r>
    </w:p>
    <w:p>
      <w:pPr>
        <w:numPr>
          <w:ilvl w:val="0"/>
          <w:numId w:val="1001"/>
        </w:numPr>
        <w:pStyle w:val="Compact"/>
      </w:pPr>
      <w:r>
        <w:t xml:space="preserve">Mwangi, K. (2021). *Afrobeats Globalism and the Soft Power of Nigeria*. London: Routledge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Nigeria Lagos</dc:title>
  <dc:creator/>
  <dc:language>en</dc:language>
  <cp:keywords/>
  <dcterms:created xsi:type="dcterms:W3CDTF">2026-07-29T18:05:17Z</dcterms:created>
  <dcterms:modified xsi:type="dcterms:W3CDTF">2026-07-29T18:05:17Z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