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Cultural</w:t>
      </w:r>
      <w:r>
        <w:t xml:space="preserve"> </w:t>
      </w:r>
      <w:r>
        <w:t xml:space="preserve">Synthesis</w:t>
      </w:r>
    </w:p>
    <w:bookmarkStart w:id="29" w:name="X63e68cec4c877e1c104dd7dddba1edb22ffef6b"/>
    <w:p>
      <w:pPr>
        <w:pStyle w:val="Heading1"/>
      </w:pPr>
      <w:r>
        <w:t xml:space="preserve">The Evolution and Impact of the Musician in Qatar Doha: A Cultural Synthesis</w:t>
      </w:r>
    </w:p>
    <w:p>
      <w:pPr>
        <w:pStyle w:val="FirstParagraph"/>
      </w:pPr>
      <w:r>
        <w:rPr>
          <w:iCs/>
          <w:i/>
          <w:bCs/>
          <w:b/>
        </w:rPr>
        <w:t xml:space="preserve">Abstract:</w:t>
      </w:r>
      <w:r>
        <w:br/>
      </w:r>
      <w:r>
        <w:t xml:space="preserve">This paper explores the multifaceted role of the musician within the specific socio-cultural context of Qatar Doha. It examines how traditional Bedouin influences, contemporary global trends, and state-sponsored initiatives intersect to define modern musical expression in Qatar. By analyzing policy frameworks such as Vision 2030 and examining key institutions like Katara Cultural Village, this research highlights how the musician serves not only as an artist but also as a custodian of heritage and an agent of soft power in Doha.</w:t>
      </w:r>
    </w:p>
    <w:bookmarkStart w:id="20" w:name="introduction"/>
    <w:p>
      <w:pPr>
        <w:pStyle w:val="Heading2"/>
      </w:pPr>
      <w:r>
        <w:t xml:space="preserve">1. Introduction</w:t>
      </w:r>
    </w:p>
    <w:p>
      <w:pPr>
        <w:pStyle w:val="FirstParagraph"/>
      </w:pPr>
      <w:r>
        <w:t xml:space="preserve">The city-state of Qatar has undergone a rapid transformation over the last two decades, shifting from a modest pearling nation to a global hub for finance, tourism, and culture. Central to this transformation is Doha, its capital and cultural heart. Within this dynamic urban landscape, the figure of the musician holds significant importance. In Doha, the musician is no longer merely an entertainer but a pivotal actor in shaping national identity and fostering international dialogue.</w:t>
      </w:r>
    </w:p>
    <w:p>
      <w:pPr>
        <w:pStyle w:val="BodyText"/>
      </w:pPr>
      <w:r>
        <w:t xml:space="preserve">This research paper aims to dissect the current state of music creation and performance in Qatar Doha. It argues that while globalization introduces Western musical structures, there is a concerted effort by Qatari musicians and policymakers to preserve indigenous sounds. The interplay between tradition and modernity in Doha creates a unique ecosystem where the musician must navigate complex cultural expectations, technological advancements, and economic incentives.</w:t>
      </w:r>
    </w:p>
    <w:bookmarkEnd w:id="20"/>
    <w:bookmarkStart w:id="21" w:name="X8dce65afa65282e2337b643e5a4697966ac5005"/>
    <w:p>
      <w:pPr>
        <w:pStyle w:val="Heading2"/>
      </w:pPr>
      <w:r>
        <w:t xml:space="preserve">2. Historical Context: From Bedouin Roots to Urban Sophistication</w:t>
      </w:r>
    </w:p>
    <w:p>
      <w:pPr>
        <w:pStyle w:val="FirstParagraph"/>
      </w:pPr>
      <w:r>
        <w:t xml:space="preserve">To understand the contemporary musician in Qatar Doha, one must first appreciate the historical lineage of its music. Historically, Qatari music was deeply rooted in the lives of Bedouins and pearlers. Genres such as</w:t>
      </w:r>
      <w:r>
        <w:t xml:space="preserve"> </w:t>
      </w:r>
      <w:r>
        <w:rPr>
          <w:iCs/>
          <w:i/>
        </w:rPr>
        <w:t xml:space="preserve">Ardah</w:t>
      </w:r>
      <w:r>
        <w:t xml:space="preserve"> </w:t>
      </w:r>
      <w:r>
        <w:t xml:space="preserve">(a group sword dance with poetry) and</w:t>
      </w:r>
      <w:r>
        <w:t xml:space="preserve"> </w:t>
      </w:r>
      <w:r>
        <w:rPr>
          <w:iCs/>
          <w:i/>
        </w:rPr>
        <w:t xml:space="preserve">Liwa</w:t>
      </w:r>
      <w:r>
        <w:t xml:space="preserve"> </w:t>
      </w:r>
      <w:r>
        <w:t xml:space="preserve">(African-influenced rhythmic music) were communal activities essential for social cohesion.</w:t>
      </w:r>
    </w:p>
    <w:p>
      <w:pPr>
        <w:pStyle w:val="BodyText"/>
      </w:pPr>
      <w:r>
        <w:t xml:space="preserve">In the mid-20th century, before the discovery of oil, these forms were primarily oral traditions. However, as Doha began to urbanize and expand rapidly from the 1970s onward, a gap emerged between traditional folk practices and modern entertainment needs. The musician in this transitional period faced an identity crisis: how to remain relevant while honoring ancestral roots? This tension laid the groundwork for the hybrid musical styles that characterize much of Doha’s current scene.</w:t>
      </w:r>
    </w:p>
    <w:bookmarkEnd w:id="21"/>
    <w:bookmarkStart w:id="22" w:name="Xf02769c4cdc9550319f7b10ef2a5b4c0db9dbd9"/>
    <w:p>
      <w:pPr>
        <w:pStyle w:val="Heading2"/>
      </w:pPr>
      <w:r>
        <w:t xml:space="preserve">3. State Sponsorship and Institutional Support</w:t>
      </w:r>
    </w:p>
    <w:p>
      <w:pPr>
        <w:pStyle w:val="FirstParagraph"/>
      </w:pPr>
      <w:r>
        <w:t xml:space="preserve">A defining feature of the musician's environment in Qatar Doha is robust state support. The Qatari government, through entities such as the Ministry of Culture and Sports, has invested heavily in infrastructure to promote arts and culture. This aligns with the broader goals of</w:t>
      </w:r>
      <w:r>
        <w:t xml:space="preserve"> </w:t>
      </w:r>
      <w:r>
        <w:rPr>
          <w:bCs/>
          <w:b/>
        </w:rPr>
        <w:t xml:space="preserve">Qatar National Vision 2030</w:t>
      </w:r>
      <w:r>
        <w:t xml:space="preserve">, which emphasizes cultural development as a pillar of national progress.</w:t>
      </w:r>
    </w:p>
    <w:p>
      <w:pPr>
        <w:pStyle w:val="BodyText"/>
      </w:pPr>
      <w:r>
        <w:t xml:space="preserve">Institutions like Katara Cultural Village have become critical hubs for musicians. Katara provides venues, rehearsal spaces, and platforms for festivals that celebrate both local and international talent. For the Qatari musician, this infrastructure offers financial stability and visibility that was previously scarce. Furthermore, events such as the Doha Tribeca Film Festival often feature music components, allowing local composers to collaborate with global filmmakers.</w:t>
      </w:r>
    </w:p>
    <w:p>
      <w:pPr>
        <w:pStyle w:val="BodyText"/>
      </w:pPr>
      <w:r>
        <w:t xml:space="preserve">Additionally, Hamad Bin Khalifa University offers academic programs in media and culture, producing a new generation of educated musicians who understand both the technical aspects of production and the theoretical frameworks of cultural preservation. This academic backing ensures that Doha’s music scene is not just commercially driven but also intellectually rigorous.</w:t>
      </w:r>
    </w:p>
    <w:bookmarkEnd w:id="22"/>
    <w:bookmarkStart w:id="25" w:name="X2b70f9e66cb1707ed1ab7af3dfacb2aaca55c4d"/>
    <w:p>
      <w:pPr>
        <w:pStyle w:val="Heading2"/>
      </w:pPr>
      <w:r>
        <w:t xml:space="preserve">4. The Modern Qatari Musician: Genre and Identity</w:t>
      </w:r>
    </w:p>
    <w:p>
      <w:pPr>
        <w:pStyle w:val="FirstParagraph"/>
      </w:pPr>
      <w:r>
        <w:t xml:space="preserve">In today’s Doha, the modern musician often operates across multiple genres. It is common to hear classical Arabic instrumentation blended with electronic beats, or traditional poetry set against jazz harmonies. This fusion reflects the cosmopolitan nature of Doha itself.</w:t>
      </w:r>
    </w:p>
    <w:bookmarkStart w:id="23" w:name="preservation-of-heritage"/>
    <w:p>
      <w:pPr>
        <w:pStyle w:val="Heading3"/>
      </w:pPr>
      <w:r>
        <w:t xml:space="preserve">4.1 Preservation of Heritage</w:t>
      </w:r>
    </w:p>
    <w:p>
      <w:pPr>
        <w:pStyle w:val="FirstParagraph"/>
      </w:pPr>
      <w:r>
        <w:t xml:space="preserve">Critical to the Qatari musician’s mission is the preservation of heritage. Organizations like UNESCO and local councils work with musicians to digitize old recordings and teach traditional instruments such as the oud, mijwiz, and tabla. Young artists in Doha are increasingly encouraged to incorporate these sounds into their work, ensuring that they do not disappear in the face of global pop culture.</w:t>
      </w:r>
    </w:p>
    <w:bookmarkEnd w:id="23"/>
    <w:bookmarkStart w:id="24" w:name="globalization-and-pop-culture"/>
    <w:p>
      <w:pPr>
        <w:pStyle w:val="Heading3"/>
      </w:pPr>
      <w:r>
        <w:t xml:space="preserve">4.2 Globalization and Pop Culture</w:t>
      </w:r>
    </w:p>
    <w:p>
      <w:pPr>
        <w:pStyle w:val="FirstParagraph"/>
      </w:pPr>
      <w:r>
        <w:t xml:space="preserve">Conversely, Doha is home to a vibrant pop music scene. Qatari rappers and hip-hop artists have gained regional fame, using their platforms to discuss social issues relevant to youth in the Gulf. These musicians often perform in English or Arabic (or both), catering to both local audiences and the large expatriate community that makes up a significant portion of Doha’s population.</w:t>
      </w:r>
    </w:p>
    <w:bookmarkEnd w:id="24"/>
    <w:bookmarkEnd w:id="25"/>
    <w:bookmarkStart w:id="26" w:name="Xc12b3031afec20316460207698c0c50e547817d"/>
    <w:p>
      <w:pPr>
        <w:pStyle w:val="Heading2"/>
      </w:pPr>
      <w:r>
        <w:t xml:space="preserve">5. Challenges Faced by Musicians in Qatar Doha</w:t>
      </w:r>
    </w:p>
    <w:p>
      <w:pPr>
        <w:pStyle w:val="FirstParagraph"/>
      </w:pPr>
      <w:r>
        <w:t xml:space="preserve">Despite the progress, musicians in Qatar Doha face distinct challenges. One major issue is censorship and cultural sensitivity. As with many Gulf states, there are strict guidelines regarding content that may be deemed offensive to religious or social norms. This requires musicians to exercise self-censorship or navigate creative ways to express dissent.</w:t>
      </w:r>
    </w:p>
    <w:p>
      <w:pPr>
        <w:pStyle w:val="BodyText"/>
      </w:pPr>
      <w:r>
        <w:t xml:space="preserve">Another challenge is the market size. While Doha has a high per-capita income, the total population is relatively small compared to other global music hubs like London, New York, or Dubai. This limits commercial viability for independent artists who do not receive state sponsorship. Consequently, many Qatari musicians look to neighboring countries in the GCC (Gulf Cooperation Council) for larger audiences.</w:t>
      </w:r>
    </w:p>
    <w:p>
      <w:pPr>
        <w:pStyle w:val="BodyText"/>
      </w:pPr>
      <w:r>
        <w:t xml:space="preserve">Furthermore, there is an ongoing debate about authenticity versus commercialization. Some critics argue that state-sponsored festivals prioritize high-profile international stars over local talent, potentially marginalizing homegrown artists. However, recent trends suggest a shift toward prioritizing Qatari voices in major events like the FIFA World Cup 2022 legacy projects.</w:t>
      </w:r>
    </w:p>
    <w:bookmarkEnd w:id="26"/>
    <w:bookmarkStart w:id="27" w:name="the-musician-as-an-agent-of-soft-power"/>
    <w:p>
      <w:pPr>
        <w:pStyle w:val="Heading2"/>
      </w:pPr>
      <w:r>
        <w:t xml:space="preserve">6. The Musician as an Agent of Soft Power</w:t>
      </w:r>
    </w:p>
    <w:p>
      <w:pPr>
        <w:pStyle w:val="FirstParagraph"/>
      </w:pPr>
      <w:r>
        <w:t xml:space="preserve">In the context of international relations, Qatar Doha uses its musicians as instruments of soft power. By hosting international music festivals and supporting global collaborations, Doha positions itself as a tolerant and open cultural destination. Qatari musicians traveling abroad also serve as cultural ambassadors, showcasing the richness of Gulf heritage to foreign audiences.</w:t>
      </w:r>
    </w:p>
    <w:p>
      <w:pPr>
        <w:pStyle w:val="BodyText"/>
      </w:pPr>
      <w:r>
        <w:t xml:space="preserve">This diplomatic use of music is evident in initiatives such as the Qatar Philharmonic Orchestra’s international tours and partnerships with Western conservatories. These efforts enhance Qatar’s global brand, moving it beyond its image solely as an energy exporter to that of a cultured, progressive nation.</w:t>
      </w:r>
    </w:p>
    <w:bookmarkEnd w:id="27"/>
    <w:bookmarkStart w:id="28" w:name="conclusion"/>
    <w:p>
      <w:pPr>
        <w:pStyle w:val="Heading2"/>
      </w:pPr>
      <w:r>
        <w:t xml:space="preserve">7. Conclusion</w:t>
      </w:r>
    </w:p>
    <w:p>
      <w:pPr>
        <w:pStyle w:val="FirstParagraph"/>
      </w:pPr>
      <w:r>
        <w:t xml:space="preserve">The musician in Qatar Doha stands at a fascinating crossroads of tradition and innovation. Driven by state support and fueled by the desire for cultural preservation, today’s Qatari artist plays a crucial role in defining the nation’s identity on the world stage. While challenges regarding market size and censorship remain, the resilience and creativity of musicians in Doha are evident.</w:t>
      </w:r>
    </w:p>
    <w:p>
      <w:pPr>
        <w:pStyle w:val="BodyText"/>
      </w:pPr>
      <w:r>
        <w:t xml:space="preserve">Looking forward, as Qatar continues to prepare for future post-Vision 2030 goals, the role of music will likely expand. We can expect greater integration of technology in musical performance and deeper engagement with global digital platforms. For policymakers, supporting the local musician is not just an artistic endeavor but a strategic investment in national heritage and international relations.</w:t>
      </w:r>
    </w:p>
    <w:p>
      <w:pPr>
        <w:pStyle w:val="BodyText"/>
      </w:pPr>
      <w:r>
        <w:t xml:space="preserve">In summary, understanding the musician in Qatar Doha requires a holistic view that acknowledges historical roots, institutional frameworks, and global influences. It is through this synthesis that Qatari music continues to evolve, offering unique contributions to the world’s musical tapestry.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Musician in Qatar Doha: A Cultural Synthesis</dc:title>
  <dc:creator/>
  <dc:language>en</dc:language>
  <cp:keywords/>
  <dcterms:created xsi:type="dcterms:W3CDTF">2026-07-29T16:06:21Z</dcterms:created>
  <dcterms:modified xsi:type="dcterms:W3CDTF">2026-07-29T16:06:21Z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