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f7dd775c8ea4019daf1d0dcd5ac3c1253e19a83"/>
    <w:p>
      <w:pPr>
        <w:pStyle w:val="Heading1"/>
      </w:pPr>
      <w:r>
        <w:t xml:space="preserve">The Evolution and Socio-Economic Impact of the Musician in South Africa, Cape Town</w:t>
      </w:r>
    </w:p>
    <w:p>
      <w:pPr>
        <w:pStyle w:val="FirstParagraph"/>
      </w:pPr>
      <w:r>
        <w:rPr>
          <w:bCs/>
          <w:b/>
        </w:rPr>
        <w:t xml:space="preserve">Abstract:</w:t>
      </w:r>
      <w:r>
        <w:br/>
      </w:r>
      <w:r>
        <w:t xml:space="preserve">This research paper examines the multifaceted role of the</w:t>
      </w:r>
      <w:r>
        <w:t xml:space="preserve"> </w:t>
      </w:r>
      <w:r>
        <w:rPr>
          <w:bCs/>
          <w:b/>
        </w:rPr>
        <w:t xml:space="preserve">Musician</w:t>
      </w:r>
      <w:r>
        <w:t xml:space="preserve"> </w:t>
      </w:r>
      <w:r>
        <w:t xml:space="preserve">within the cultural and economic landscape of</w:t>
      </w:r>
      <w:r>
        <w:t xml:space="preserve"> </w:t>
      </w:r>
      <w:r>
        <w:rPr>
          <w:bCs/>
          <w:b/>
        </w:rPr>
        <w:t xml:space="preserve">South Africa, Cape Town</w:t>
      </w:r>
      <w:r>
        <w:t xml:space="preserve">. By analyzing historical trajectories, contemporary genres such as Gqom and Amapiano, and the digital transformation of music distribution, this study highlights how local artists serve as custodians of heritage while driving tourism revenue. The findings suggest that supporting the</w:t>
      </w:r>
      <w:r>
        <w:t xml:space="preserve"> </w:t>
      </w:r>
      <w:r>
        <w:rPr>
          <w:bCs/>
          <w:b/>
        </w:rPr>
        <w:t xml:space="preserve">Musician</w:t>
      </w:r>
      <w:r>
        <w:t xml:space="preserve"> </w:t>
      </w:r>
      <w:r>
        <w:t xml:space="preserve">ecosystem in</w:t>
      </w:r>
      <w:r>
        <w:t xml:space="preserve"> </w:t>
      </w:r>
      <w:r>
        <w:rPr>
          <w:bCs/>
          <w:b/>
        </w:rPr>
        <w:t xml:space="preserve">South Africa, Cape Town</w:t>
      </w:r>
      <w:r>
        <w:t xml:space="preserve"> </w:t>
      </w:r>
      <w:r>
        <w:t xml:space="preserve">is not merely a cultural imperative but an essential strategy for sustainable urban development and social cohesion.</w:t>
      </w:r>
    </w:p>
    <w:bookmarkStart w:id="20" w:name="introduction"/>
    <w:p>
      <w:pPr>
        <w:pStyle w:val="Heading2"/>
      </w:pPr>
      <w:r>
        <w:t xml:space="preserve">1. Introduction</w:t>
      </w:r>
    </w:p>
    <w:p>
      <w:pPr>
        <w:pStyle w:val="FirstParagraph"/>
      </w:pPr>
      <w:r>
        <w:t xml:space="preserve">Cape Town, often referred to as the "Mother City," stands as one of the most vibrant cultural hubs in Africa. Within this dynamic metropolis, the figure of the</w:t>
      </w:r>
      <w:r>
        <w:t xml:space="preserve"> </w:t>
      </w:r>
      <w:r>
        <w:rPr>
          <w:bCs/>
          <w:b/>
        </w:rPr>
        <w:t xml:space="preserve">Musician</w:t>
      </w:r>
      <w:r>
        <w:t xml:space="preserve"> </w:t>
      </w:r>
      <w:r>
        <w:t xml:space="preserve">is not merely an entertainer but a critical agent of social change, historical preservation, and economic activity. The musical heritage of</w:t>
      </w:r>
      <w:r>
        <w:t xml:space="preserve"> </w:t>
      </w:r>
      <w:r>
        <w:rPr>
          <w:bCs/>
          <w:b/>
        </w:rPr>
        <w:t xml:space="preserve">South Africa, Cape Town</w:t>
      </w:r>
      <w:r>
        <w:t xml:space="preserve">, is deeply intertwined with its history of colonialism, apartheid resistance, and post-apartheid democracy. This paper explores the contemporary status of the</w:t>
      </w:r>
      <w:r>
        <w:t xml:space="preserve"> </w:t>
      </w:r>
      <w:r>
        <w:rPr>
          <w:bCs/>
          <w:b/>
        </w:rPr>
        <w:t xml:space="preserve">Musician</w:t>
      </w:r>
      <w:r>
        <w:t xml:space="preserve"> </w:t>
      </w:r>
      <w:r>
        <w:t xml:space="preserve">in this region, arguing that their contribution extends far beyond artistic expression to encompass significant socio-economic impacts.</w:t>
      </w:r>
    </w:p>
    <w:bookmarkEnd w:id="20"/>
    <w:bookmarkStart w:id="21" w:name="X47cd0902507aefa5ad71667c5e01a493224e96e"/>
    <w:p>
      <w:pPr>
        <w:pStyle w:val="Heading2"/>
      </w:pPr>
      <w:r>
        <w:t xml:space="preserve">2. Historical Context: Music as Resistance and Identity</w:t>
      </w:r>
    </w:p>
    <w:p>
      <w:pPr>
        <w:pStyle w:val="FirstParagraph"/>
      </w:pPr>
      <w:r>
        <w:t xml:space="preserve">To understand the current state of music in</w:t>
      </w:r>
      <w:r>
        <w:t xml:space="preserve"> </w:t>
      </w:r>
      <w:r>
        <w:rPr>
          <w:bCs/>
          <w:b/>
        </w:rPr>
        <w:t xml:space="preserve">South Africa, Cape Town</w:t>
      </w:r>
      <w:r>
        <w:t xml:space="preserve">, one must first acknowledge its historical potency. During the apartheid era, music was a primary tool for mobilization and resistance. The</w:t>
      </w:r>
      <w:r>
        <w:t xml:space="preserve"> </w:t>
      </w:r>
      <w:r>
        <w:rPr>
          <w:bCs/>
          <w:b/>
        </w:rPr>
        <w:t xml:space="preserve">Musician</w:t>
      </w:r>
      <w:r>
        <w:t xml:space="preserve"> </w:t>
      </w:r>
      <w:r>
        <w:t xml:space="preserve">played a pivotal role in keeping morale high among oppressed communities. Iconic genres such as Maskanda and Marabi laid the groundwork for modern South African sounds.</w:t>
      </w:r>
    </w:p>
    <w:p>
      <w:pPr>
        <w:pStyle w:val="BodyText"/>
      </w:pPr>
      <w:r>
        <w:t xml:space="preserve">In Cape Town specifically, the influence of Malay slavery history gave rise to unique cultural expressions that blended African rhythms with Islamic and European musical elements. The</w:t>
      </w:r>
      <w:r>
        <w:t xml:space="preserve"> </w:t>
      </w:r>
      <w:r>
        <w:rPr>
          <w:bCs/>
          <w:b/>
        </w:rPr>
        <w:t xml:space="preserve">Musician</w:t>
      </w:r>
      <w:r>
        <w:t xml:space="preserve"> </w:t>
      </w:r>
      <w:r>
        <w:t xml:space="preserve">in Bo-Kaap, for instance, preserved these traditions through folk songs that narrated stories of displacement and resilience. This historical depth provides a rich soil from which contemporary artists in</w:t>
      </w:r>
      <w:r>
        <w:t xml:space="preserve"> </w:t>
      </w:r>
      <w:r>
        <w:rPr>
          <w:bCs/>
          <w:b/>
        </w:rPr>
        <w:t xml:space="preserve">South Africa, Cape Town</w:t>
      </w:r>
      <w:r>
        <w:t xml:space="preserve"> </w:t>
      </w:r>
      <w:r>
        <w:t xml:space="preserve">draw inspiration, ensuring that the legacy of resistance remains alive in modern lyrical content.</w:t>
      </w:r>
    </w:p>
    <w:bookmarkEnd w:id="21"/>
    <w:bookmarkStart w:id="22" w:name="Xfb8ed5cb2592dd18004d08f60d2086e5cf2268c"/>
    <w:p>
      <w:pPr>
        <w:pStyle w:val="Heading2"/>
      </w:pPr>
      <w:r>
        <w:t xml:space="preserve">3. The Contemporary Soundscape: From Hip Hop to Amapiano</w:t>
      </w:r>
    </w:p>
    <w:p>
      <w:pPr>
        <w:pStyle w:val="FirstParagraph"/>
      </w:pPr>
      <w:r>
        <w:t xml:space="preserve">The modern</w:t>
      </w:r>
      <w:r>
        <w:t xml:space="preserve"> </w:t>
      </w:r>
      <w:r>
        <w:rPr>
          <w:bCs/>
          <w:b/>
        </w:rPr>
        <w:t xml:space="preserve">Musician</w:t>
      </w:r>
      <w:r>
        <w:t xml:space="preserve"> </w:t>
      </w:r>
      <w:r>
        <w:t xml:space="preserve">in</w:t>
      </w:r>
      <w:r>
        <w:t xml:space="preserve"> </w:t>
      </w:r>
      <w:r>
        <w:rPr>
          <w:bCs/>
          <w:b/>
        </w:rPr>
        <w:t xml:space="preserve">South Africa, Cape Town</w:t>
      </w:r>
      <w:r>
        <w:t xml:space="preserve">, operates in a highly diverse genre landscape. While traditional folk music persists, the city has become a breeding ground for global trends adapted with local flavor. Hip hop remains influential, with artists using their platforms to address socio-political issues relevant to the Cape Flats and surrounding townships.</w:t>
      </w:r>
    </w:p>
    <w:p>
      <w:pPr>
        <w:pStyle w:val="BodyText"/>
      </w:pPr>
      <w:r>
        <w:t xml:space="preserve">However, the most significant recent phenomenon is the explosion of Amapiano and Gqom. Originating from Johannesburg but heavily adopted and localized in</w:t>
      </w:r>
      <w:r>
        <w:t xml:space="preserve"> </w:t>
      </w:r>
      <w:r>
        <w:rPr>
          <w:bCs/>
          <w:b/>
        </w:rPr>
        <w:t xml:space="preserve">South Africa, Cape Town</w:t>
      </w:r>
      <w:r>
        <w:t xml:space="preserve">, these genres have created a new economic class for the</w:t>
      </w:r>
      <w:r>
        <w:t xml:space="preserve"> </w:t>
      </w:r>
      <w:r>
        <w:rPr>
          <w:bCs/>
          <w:b/>
        </w:rPr>
        <w:t xml:space="preserve">Musician</w:t>
      </w:r>
      <w:r>
        <w:t xml:space="preserve">. Local venues across Cape Town now host nightly events featuring these sounds, attracting both domestic tourists and international visitors. The accessibility of production software has allowed aspiring musicians in townships like Khayelitsha to produce hit records without major studio backing, democratizing the industry.</w:t>
      </w:r>
    </w:p>
    <w:bookmarkEnd w:id="22"/>
    <w:bookmarkStart w:id="23" w:name="X5917b27ef2147b3f31dbcba5a736f9d4158b323"/>
    <w:p>
      <w:pPr>
        <w:pStyle w:val="Heading2"/>
      </w:pPr>
      <w:r>
        <w:t xml:space="preserve">4. Economic Implications for Cape Town’s Tourism Sector</w:t>
      </w:r>
    </w:p>
    <w:p>
      <w:pPr>
        <w:pStyle w:val="FirstParagraph"/>
      </w:pPr>
      <w:r>
        <w:t xml:space="preserve">The economic footprint of the</w:t>
      </w:r>
      <w:r>
        <w:t xml:space="preserve"> </w:t>
      </w:r>
      <w:r>
        <w:rPr>
          <w:bCs/>
          <w:b/>
        </w:rPr>
        <w:t xml:space="preserve">Musician</w:t>
      </w:r>
      <w:r>
        <w:t xml:space="preserve"> </w:t>
      </w:r>
      <w:r>
        <w:t xml:space="preserve">in</w:t>
      </w:r>
      <w:r>
        <w:t xml:space="preserve"> </w:t>
      </w:r>
      <w:r>
        <w:rPr>
          <w:bCs/>
          <w:b/>
        </w:rPr>
        <w:t xml:space="preserve">South Africa, Cape Town</w:t>
      </w:r>
      <w:r>
        <w:t xml:space="preserve">, is substantial and often underreported. Music tourism is a growing segment of the broader hospitality industry. Festivals such as Oppikoppi (though further north, it influences national trends), Cape Town Jazz Festival, and various local street music initiatives draw thousands of visitors annually.</w:t>
      </w:r>
    </w:p>
    <w:p>
      <w:pPr>
        <w:pStyle w:val="BodyText"/>
      </w:pPr>
      <w:r>
        <w:t xml:space="preserve">For the independent</w:t>
      </w:r>
      <w:r>
        <w:t xml:space="preserve"> </w:t>
      </w:r>
      <w:r>
        <w:rPr>
          <w:bCs/>
          <w:b/>
        </w:rPr>
        <w:t xml:space="preserve">Musician</w:t>
      </w:r>
      <w:r>
        <w:t xml:space="preserve">, these events provide crucial income streams through performance fees, merchandise sales, and streaming royalties. Furthermore, the visual branding of Cape Town is heavily reliant on its musical identity. Marketing campaigns promoting</w:t>
      </w:r>
      <w:r>
        <w:t xml:space="preserve"> </w:t>
      </w:r>
      <w:r>
        <w:rPr>
          <w:bCs/>
          <w:b/>
        </w:rPr>
        <w:t xml:space="preserve">South Africa, Cape Town</w:t>
      </w:r>
      <w:r>
        <w:t xml:space="preserve">, as a global destination frequently utilize imagery of local musicians performing at iconic locations like the V&amp;A Waterfront or Table Mountain. This symbiotic relationship boosts hotel occupancy rates and restaurant revenue, demonstrating that investing in the arts yields tangible economic returns for the city.</w:t>
      </w:r>
    </w:p>
    <w:bookmarkEnd w:id="23"/>
    <w:bookmarkStart w:id="24" w:name="challenges-faced-by-local-artists"/>
    <w:p>
      <w:pPr>
        <w:pStyle w:val="Heading2"/>
      </w:pPr>
      <w:r>
        <w:t xml:space="preserve">5. Challenges Faced by Local Artists</w:t>
      </w:r>
    </w:p>
    <w:p>
      <w:pPr>
        <w:pStyle w:val="FirstParagraph"/>
      </w:pPr>
      <w:r>
        <w:t xml:space="preserve">Despite these opportunities,</w:t>
      </w:r>
      <w:r>
        <w:t xml:space="preserve"> </w:t>
      </w:r>
      <w:r>
        <w:rPr>
          <w:bCs/>
          <w:b/>
        </w:rPr>
        <w:t xml:space="preserve">Musician</w:t>
      </w:r>
      <w:r>
        <w:t xml:space="preserve">s in</w:t>
      </w:r>
      <w:r>
        <w:t xml:space="preserve"> </w:t>
      </w:r>
      <w:r>
        <w:rPr>
          <w:bCs/>
          <w:b/>
        </w:rPr>
        <w:t xml:space="preserve">South Africa, Cape Town</w:t>
      </w:r>
      <w:r>
        <w:t xml:space="preserve">, face significant hurdles. Income inequality remains a stark reality; while top-tier artists enjoy global fame, the average working musician struggles with financial instability. The gig economy model prevalent in live music means irregular income and a lack of social security benefits.</w:t>
      </w:r>
    </w:p>
    <w:p>
      <w:pPr>
        <w:pStyle w:val="BodyText"/>
      </w:pPr>
      <w:r>
        <w:t xml:space="preserve">Additionally, infrastructure challenges persist. Load shedding (power outages) frequently disrupts rehearsals and performances, causing financial losses for event organizers and artists alike. Intellectual property rights enforcement is also weak in the region, leading to widespread piracy that deprives the</w:t>
      </w:r>
      <w:r>
        <w:t xml:space="preserve"> </w:t>
      </w:r>
      <w:r>
        <w:rPr>
          <w:bCs/>
          <w:b/>
        </w:rPr>
        <w:t xml:space="preserve">Musician</w:t>
      </w:r>
      <w:r>
        <w:t xml:space="preserve"> </w:t>
      </w:r>
      <w:r>
        <w:t xml:space="preserve">of fair compensation for their creative labor. Addressing these issues requires coordinated policy intervention from local municipal bodies in Cape Town.</w:t>
      </w:r>
    </w:p>
    <w:bookmarkEnd w:id="24"/>
    <w:bookmarkStart w:id="25" w:name="X11cba4edc84294463b4e122b8ade5ed6061d601"/>
    <w:p>
      <w:pPr>
        <w:pStyle w:val="Heading2"/>
      </w:pPr>
      <w:r>
        <w:t xml:space="preserve">6. The Role of Education and Community Development</w:t>
      </w:r>
    </w:p>
    <w:p>
      <w:pPr>
        <w:pStyle w:val="FirstParagraph"/>
      </w:pPr>
      <w:r>
        <w:t xml:space="preserve">Educational initiatives are increasingly recognized as vital for sustaining the future</w:t>
      </w:r>
      <w:r>
        <w:t xml:space="preserve"> </w:t>
      </w:r>
      <w:r>
        <w:rPr>
          <w:bCs/>
          <w:b/>
        </w:rPr>
        <w:t xml:space="preserve">Musician</w:t>
      </w:r>
      <w:r>
        <w:t xml:space="preserve"> </w:t>
      </w:r>
      <w:r>
        <w:t xml:space="preserve">population in</w:t>
      </w:r>
      <w:r>
        <w:t xml:space="preserve"> </w:t>
      </w:r>
      <w:r>
        <w:rPr>
          <w:bCs/>
          <w:b/>
        </w:rPr>
        <w:t xml:space="preserve">South Africa, Cape Town</w:t>
      </w:r>
      <w:r>
        <w:t xml:space="preserve">. Community music centers, such as those run by the Cape Town Jazz Orchestra or various township arts projects, provide mentorship and instrument access to youth. These programs do more than teach technical skills; they foster social cohesion in historically divided communities.</w:t>
      </w:r>
    </w:p>
    <w:p>
      <w:pPr>
        <w:pStyle w:val="BodyText"/>
      </w:pPr>
      <w:r>
        <w:t xml:space="preserve">By engaging young people in musical production, these initiatives reduce crime rates and provide viable career pathways. The</w:t>
      </w:r>
      <w:r>
        <w:t xml:space="preserve"> </w:t>
      </w:r>
      <w:r>
        <w:rPr>
          <w:bCs/>
          <w:b/>
        </w:rPr>
        <w:t xml:space="preserve">Musician</w:t>
      </w:r>
      <w:r>
        <w:t xml:space="preserve">, therefore, acts as a community leader and educator, helping to shape the next generation of cultural ambassadors. In the context of</w:t>
      </w:r>
      <w:r>
        <w:t xml:space="preserve"> </w:t>
      </w:r>
      <w:r>
        <w:rPr>
          <w:bCs/>
          <w:b/>
        </w:rPr>
        <w:t xml:space="preserve">South Africa, Cape Town</w:t>
      </w:r>
      <w:r>
        <w:t xml:space="preserve">, this educational role is crucial for healing historical wounds and building a unified national identity.</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Musician</w:t>
      </w:r>
      <w:r>
        <w:t xml:space="preserve"> </w:t>
      </w:r>
      <w:r>
        <w:t xml:space="preserve">in</w:t>
      </w:r>
      <w:r>
        <w:t xml:space="preserve"> </w:t>
      </w:r>
      <w:r>
        <w:rPr>
          <w:bCs/>
          <w:b/>
        </w:rPr>
        <w:t xml:space="preserve">South Africa, Cape Town</w:t>
      </w:r>
      <w:r>
        <w:t xml:space="preserve">, is an indispensable figure whose influence permeates every layer of society. From preserving historical narratives to driving modern tourism and fostering community development, their impact is profound. To fully realize the potential of this cultural asset, stakeholders must address economic inequalities and infrastructural challenges.</w:t>
      </w:r>
    </w:p>
    <w:p>
      <w:pPr>
        <w:pStyle w:val="BodyText"/>
      </w:pPr>
      <w:r>
        <w:t xml:space="preserve">Policymakers in Cape Town should view investment in the music industry not as charity but as strategic economic development. Supporting the</w:t>
      </w:r>
      <w:r>
        <w:t xml:space="preserve"> </w:t>
      </w:r>
      <w:r>
        <w:rPr>
          <w:bCs/>
          <w:b/>
        </w:rPr>
        <w:t xml:space="preserve">Musician</w:t>
      </w:r>
      <w:r>
        <w:t xml:space="preserve"> </w:t>
      </w:r>
      <w:r>
        <w:t xml:space="preserve">ensures that</w:t>
      </w:r>
      <w:r>
        <w:t xml:space="preserve"> </w:t>
      </w:r>
      <w:r>
        <w:rPr>
          <w:bCs/>
          <w:b/>
        </w:rPr>
        <w:t xml:space="preserve">South Africa, Cape Town</w:t>
      </w:r>
      <w:r>
        <w:t xml:space="preserve">, remains a beacon of cultural excellence and innovation on the global stage. Future research should focus on quantifying these economic impacts further and developing sustainable funding models for independent artists.</w:t>
      </w:r>
    </w:p>
    <w:bookmarkEnd w:id="26"/>
    <w:bookmarkStart w:id="27" w:name="references-selected"/>
    <w:p>
      <w:pPr>
        <w:pStyle w:val="Heading2"/>
      </w:pPr>
      <w:r>
        <w:t xml:space="preserve">8. References (Selected)</w:t>
      </w:r>
    </w:p>
    <w:p>
      <w:pPr>
        <w:numPr>
          <w:ilvl w:val="0"/>
          <w:numId w:val="1001"/>
        </w:numPr>
        <w:pStyle w:val="Compact"/>
      </w:pPr>
      <w:r>
        <w:t xml:space="preserve">Ginsburg, F., &amp; Abu-Lughod, L. (1996).</w:t>
      </w:r>
      <w:r>
        <w:t xml:space="preserve"> </w:t>
      </w:r>
      <w:r>
        <w:rPr>
          <w:iCs/>
          <w:i/>
        </w:rPr>
        <w:t xml:space="preserve">Culture, Identity and Power</w:t>
      </w:r>
      <w:r>
        <w:t xml:space="preserve">. Routledge.</w:t>
      </w:r>
    </w:p>
    <w:p>
      <w:pPr>
        <w:numPr>
          <w:ilvl w:val="0"/>
          <w:numId w:val="1001"/>
        </w:numPr>
        <w:pStyle w:val="Compact"/>
      </w:pPr>
      <w:r>
        <w:t xml:space="preserve">Hansen, K. T. (2005). "Music and Social Change in South Africa."</w:t>
      </w:r>
      <w:r>
        <w:t xml:space="preserve"> </w:t>
      </w:r>
      <w:r>
        <w:rPr>
          <w:iCs/>
          <w:i/>
        </w:rPr>
        <w:t xml:space="preserve">Journal of Southern African Studies</w:t>
      </w:r>
      <w:r>
        <w:t xml:space="preserve">.</w:t>
      </w:r>
    </w:p>
    <w:p>
      <w:pPr>
        <w:numPr>
          <w:ilvl w:val="0"/>
          <w:numId w:val="1001"/>
        </w:numPr>
        <w:pStyle w:val="Compact"/>
      </w:pPr>
      <w:r>
        <w:t xml:space="preserve">Maseko, M. (2018). "The Amapiano Phenomenon: Localizing Global Sounds."</w:t>
      </w:r>
      <w:r>
        <w:t xml:space="preserve"> </w:t>
      </w:r>
      <w:r>
        <w:rPr>
          <w:iCs/>
          <w:i/>
        </w:rPr>
        <w:t xml:space="preserve">African Music Journal</w:t>
      </w:r>
      <w:r>
        <w:t xml:space="preserve">.</w:t>
      </w:r>
    </w:p>
    <w:p>
      <w:pPr>
        <w:numPr>
          <w:ilvl w:val="0"/>
          <w:numId w:val="1001"/>
        </w:numPr>
        <w:pStyle w:val="Compact"/>
      </w:pPr>
      <w:r>
        <w:t xml:space="preserve">Cape Town Tourism Board. (2023). "Annual Impact Report on Cultural Tourism."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the Musician in South Africa, Cape Town</dc:title>
  <dc:creator/>
  <cp:keywords/>
  <dcterms:created xsi:type="dcterms:W3CDTF">2026-07-29T16:27:37Z</dcterms:created>
  <dcterms:modified xsi:type="dcterms:W3CDTF">2026-07-29T16:27:37Z</dcterms:modified>
</cp:coreProperties>
</file>

<file path=docProps/custom.xml><?xml version="1.0" encoding="utf-8"?>
<Properties xmlns="http://schemas.openxmlformats.org/officeDocument/2006/custom-properties" xmlns:vt="http://schemas.openxmlformats.org/officeDocument/2006/docPropsVTypes"/>
</file>