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Seoul,</w:t>
      </w:r>
      <w:r>
        <w:t xml:space="preserve"> </w:t>
      </w:r>
      <w:r>
        <w:t xml:space="preserve">South</w:t>
      </w:r>
      <w:r>
        <w:t xml:space="preserve"> </w:t>
      </w:r>
      <w:r>
        <w:t xml:space="preserve">Korea</w:t>
      </w:r>
    </w:p>
    <w:bookmarkStart w:id="26" w:name="Xee37ecacac19d11d36e5de1f6c4aad0569e7095"/>
    <w:p>
      <w:pPr>
        <w:pStyle w:val="Heading1"/>
      </w:pPr>
      <w:r>
        <w:t xml:space="preserve">The Evolution and Impact of the Musician in Seoul, South Korea</w:t>
      </w:r>
    </w:p>
    <w:p>
      <w:pPr>
        <w:pStyle w:val="FirstParagraph"/>
      </w:pPr>
      <w:r>
        <w:br/>
      </w:r>
      <w:r>
        <w:br/>
      </w:r>
    </w:p>
    <w:bookmarkStart w:id="20" w:name="i.-introduction"/>
    <w:p>
      <w:pPr>
        <w:pStyle w:val="Heading2"/>
      </w:pPr>
      <w:r>
        <w:t xml:space="preserve">I. Introduction</w:t>
      </w:r>
    </w:p>
    <w:p>
      <w:pPr>
        <w:pStyle w:val="FirstParagraph"/>
      </w:pPr>
      <w:r>
        <w:br/>
      </w:r>
    </w:p>
    <w:p>
      <w:pPr>
        <w:pStyle w:val="BodyText"/>
      </w:pPr>
      <w:r>
        <w:t xml:space="preserve">In the contemporary landscape of global entertainment, the role of a</w:t>
      </w:r>
      <w:r>
        <w:t xml:space="preserve"> </w:t>
      </w:r>
      <w:r>
        <w:rPr>
          <w:bCs/>
          <w:b/>
        </w:rPr>
        <w:t xml:space="preserve">Musician</w:t>
      </w:r>
      <w:r>
        <w:t xml:space="preserve"> </w:t>
      </w:r>
      <w:r>
        <w:t xml:space="preserve">has transcended traditional boundaries to become a cultural ambassador and an economic powerhouse. Nowhere is this transformation more evident than in Seoul, South Korea's bustling capital. Often referred to as the "Silicon Valley of Entertainment," Seoul has positioned itself at the vanguard of the global music industry through its sophisticated ecosystem supporting artists from classical compositions to cutting-edge K-Pop productions.</w:t>
      </w:r>
    </w:p>
    <w:p>
      <w:pPr>
        <w:pStyle w:val="BodyText"/>
      </w:pPr>
      <w:r>
        <w:br/>
      </w:r>
    </w:p>
    <w:p>
      <w:pPr>
        <w:pStyle w:val="BodyText"/>
      </w:pPr>
      <w:r>
        <w:t xml:space="preserve">This research paper explores how a</w:t>
      </w:r>
      <w:r>
        <w:t xml:space="preserve"> </w:t>
      </w:r>
      <w:r>
        <w:rPr>
          <w:bCs/>
          <w:b/>
        </w:rPr>
        <w:t xml:space="preserve">Musician</w:t>
      </w:r>
      <w:r>
        <w:t xml:space="preserve"> </w:t>
      </w:r>
      <w:r>
        <w:t xml:space="preserve">in South Korea operates within a unique socio-cultural framework. It examines historical influences, educational infrastructures, digital integration, and the societal impact of music production in Seoul.</w:t>
      </w:r>
    </w:p>
    <w:p>
      <w:pPr>
        <w:pStyle w:val="BodyText"/>
      </w:pPr>
      <w:r>
        <w:br/>
      </w:r>
      <w:r>
        <w:br/>
      </w:r>
    </w:p>
    <w:bookmarkEnd w:id="20"/>
    <w:bookmarkStart w:id="21" w:name="X7f065c88820eb7f570f38860a423948327e7551"/>
    <w:p>
      <w:pPr>
        <w:pStyle w:val="Heading2"/>
      </w:pPr>
      <w:r>
        <w:t xml:space="preserve">II. Historical Context: From Folk to Pop Revolution</w:t>
      </w:r>
    </w:p>
    <w:p>
      <w:pPr>
        <w:pStyle w:val="FirstParagraph"/>
      </w:pPr>
      <w:r>
        <w:br/>
      </w:r>
    </w:p>
    <w:p>
      <w:pPr>
        <w:pStyle w:val="BodyText"/>
      </w:pPr>
      <w:r>
        <w:t xml:space="preserve">To understand the current status of the</w:t>
      </w:r>
      <w:r>
        <w:t xml:space="preserve"> </w:t>
      </w:r>
      <w:r>
        <w:rPr>
          <w:bCs/>
          <w:b/>
        </w:rPr>
        <w:t xml:space="preserve">Musician</w:t>
      </w:r>
      <w:r>
        <w:t xml:space="preserve"> </w:t>
      </w:r>
      <w:r>
        <w:t xml:space="preserve">in South Korea's capital, it is crucial to look back at historical shifts. During the Japanese colonial period (1910–1945), folk musicians preserved national identity through traditional genres like pansori and sanjo. Post-Korean War, trot music emerged as a symbol of resilience and nostalgia.</w:t>
      </w:r>
    </w:p>
    <w:p>
      <w:pPr>
        <w:pStyle w:val="BodyText"/>
      </w:pPr>
      <w:r>
        <w:br/>
      </w:r>
    </w:p>
    <w:p>
      <w:pPr>
        <w:pStyle w:val="BodyText"/>
      </w:pPr>
      <w:r>
        <w:t xml:space="preserve">The 1980s marked a turning point with the democratization movement, where rock bands became voices of protest. However, it was in the 1990s that Seoul began its transformation into a global entertainment hub. The establishment of major labels such as SM Entertainment and the debut of Seo Taiji and Boys revolutionized Korean popular music by incorporating hip-hop and R&amp;B elements.</w:t>
      </w:r>
    </w:p>
    <w:p>
      <w:pPr>
        <w:pStyle w:val="BodyText"/>
      </w:pPr>
      <w:r>
        <w:br/>
      </w:r>
    </w:p>
    <w:p>
      <w:pPr>
        <w:pStyle w:val="BodyText"/>
      </w:pPr>
      <w:r>
        <w:t xml:space="preserve">This era laid the groundwork for modern idols—highly trained</w:t>
      </w:r>
      <w:r>
        <w:t xml:space="preserve"> </w:t>
      </w:r>
      <w:r>
        <w:rPr>
          <w:bCs/>
          <w:b/>
        </w:rPr>
        <w:t xml:space="preserve">Musicians</w:t>
      </w:r>
      <w:r>
        <w:t xml:space="preserve"> </w:t>
      </w:r>
      <w:r>
        <w:t xml:space="preserve">who are expected to sing, dance, act, and engage in variety shows. Seoul became the training ground where raw talent was refined into polished global stars.</w:t>
      </w:r>
    </w:p>
    <w:p>
      <w:pPr>
        <w:pStyle w:val="BodyText"/>
      </w:pPr>
      <w:r>
        <w:br/>
      </w:r>
      <w:r>
        <w:br/>
      </w:r>
    </w:p>
    <w:bookmarkEnd w:id="21"/>
    <w:bookmarkStart w:id="22" w:name="X920a164f32216b7612a4e9b72f45cd086f53d4c"/>
    <w:p>
      <w:pPr>
        <w:pStyle w:val="Heading2"/>
      </w:pPr>
      <w:r>
        <w:t xml:space="preserve">III. Educational Infrastructure and Talent Development</w:t>
      </w:r>
    </w:p>
    <w:p>
      <w:pPr>
        <w:pStyle w:val="FirstParagraph"/>
      </w:pPr>
      <w:r>
        <w:br/>
      </w:r>
    </w:p>
    <w:p>
      <w:pPr>
        <w:pStyle w:val="BodyText"/>
      </w:pPr>
      <w:r>
        <w:t xml:space="preserve">In South Korea's capital city of Seoul, aspiring</w:t>
      </w:r>
      <w:r>
        <w:t xml:space="preserve"> </w:t>
      </w:r>
      <w:r>
        <w:rPr>
          <w:bCs/>
          <w:b/>
        </w:rPr>
        <w:t xml:space="preserve">Musicians</w:t>
      </w:r>
      <w:r>
        <w:t xml:space="preserve"> </w:t>
      </w:r>
      <w:r>
        <w:t xml:space="preserve">benefit from some of the most rigorous training systems in the world. Universities such as Yonsei University, Hanyang University, and Konkuk University offer specialized programs in music performance and production. Additionally, specialized academies known as "hagwons" focus intensely on vocal coaching, instrumental mastery, and stage presence.</w:t>
      </w:r>
    </w:p>
    <w:p>
      <w:pPr>
        <w:pStyle w:val="BodyText"/>
      </w:pPr>
      <w:r>
        <w:br/>
      </w:r>
    </w:p>
    <w:p>
      <w:pPr>
        <w:pStyle w:val="BodyText"/>
      </w:pPr>
      <w:r>
        <w:t xml:space="preserve">The agency-based system is unique to South Korea's entertainment industry. Young talents are scouted early in life and undergo years of grueling practice under the tutelage of seasoned mentors before their debut. This structured approach ensures that every</w:t>
      </w:r>
      <w:r>
        <w:t xml:space="preserve"> </w:t>
      </w:r>
      <w:r>
        <w:rPr>
          <w:bCs/>
          <w:b/>
        </w:rPr>
        <w:t xml:space="preserve">Musician</w:t>
      </w:r>
      <w:r>
        <w:t xml:space="preserve"> </w:t>
      </w:r>
      <w:r>
        <w:t xml:space="preserve">coming out of Seoul meets high international standards.</w:t>
      </w:r>
    </w:p>
    <w:p>
      <w:pPr>
        <w:pStyle w:val="BodyText"/>
      </w:pPr>
      <w:r>
        <w:br/>
      </w:r>
    </w:p>
    <w:p>
      <w:pPr>
        <w:pStyle w:val="BodyText"/>
      </w:pPr>
      <w:r>
        <w:t xml:space="preserve">Moreover, there has been a recent shift towards valuing individual artistry over uniformity. Independent labels in neighborhoods like Hongdae and Itaewon provide platforms for experimental genres such as indie rock, jazz fusion, and electronic music. These spaces allow</w:t>
      </w:r>
      <w:r>
        <w:t xml:space="preserve"> </w:t>
      </w:r>
      <w:r>
        <w:rPr>
          <w:bCs/>
          <w:b/>
        </w:rPr>
        <w:t xml:space="preserve">Musicians</w:t>
      </w:r>
      <w:r>
        <w:t xml:space="preserve"> </w:t>
      </w:r>
      <w:r>
        <w:t xml:space="preserve">to experiment without the constraints of mainstream idol expectations.</w:t>
      </w:r>
    </w:p>
    <w:p>
      <w:pPr>
        <w:pStyle w:val="BodyText"/>
      </w:pPr>
      <w:r>
        <w:br/>
      </w:r>
      <w:r>
        <w:br/>
      </w:r>
    </w:p>
    <w:bookmarkEnd w:id="22"/>
    <w:bookmarkStart w:id="23" w:name="Xfaf73260d2a0425402d8735d5d50f5ed504f449"/>
    <w:p>
      <w:pPr>
        <w:pStyle w:val="Heading2"/>
      </w:pPr>
      <w:r>
        <w:t xml:space="preserve">IV. Technological Integration and Digital Platforms</w:t>
      </w:r>
    </w:p>
    <w:p>
      <w:pPr>
        <w:pStyle w:val="FirstParagraph"/>
      </w:pPr>
      <w:r>
        <w:br/>
      </w:r>
    </w:p>
    <w:p>
      <w:pPr>
        <w:pStyle w:val="BodyText"/>
      </w:pPr>
      <w:r>
        <w:t xml:space="preserve">Seoul is not just a hub for physical music production but also for digital innovation. The city boasts some of the fastest internet speeds globally, facilitating seamless streaming services like Melon, Genie, and Bugs Music—all headquartered in South Korea.</w:t>
      </w:r>
    </w:p>
    <w:p>
      <w:pPr>
        <w:pStyle w:val="BodyText"/>
      </w:pPr>
      <w:r>
        <w:br/>
      </w:r>
    </w:p>
    <w:p>
      <w:pPr>
        <w:pStyle w:val="BodyText"/>
      </w:pPr>
      <w:r>
        <w:t xml:space="preserve">The concept of "fandom culture" has been meticulously engineered through social media engagement. Modern</w:t>
      </w:r>
      <w:r>
        <w:t xml:space="preserve"> </w:t>
      </w:r>
      <w:r>
        <w:rPr>
          <w:bCs/>
          <w:b/>
        </w:rPr>
        <w:t xml:space="preserve">Musicians</w:t>
      </w:r>
      <w:r>
        <w:t xml:space="preserve"> </w:t>
      </w:r>
      <w:r>
        <w:t xml:space="preserve">use platforms like Twitter (X), Instagram, Weverse, and TikTok to maintain direct connections with fans. This level of intimacy was unprecedented in earlier decades and has significantly boosted global reach.</w:t>
      </w:r>
    </w:p>
    <w:p>
      <w:pPr>
        <w:pStyle w:val="BodyText"/>
      </w:pPr>
      <w:r>
        <w:br/>
      </w:r>
    </w:p>
    <w:p>
      <w:pPr>
        <w:pStyle w:val="BodyText"/>
      </w:pPr>
      <w:r>
        <w:t xml:space="preserve">In terms of production technology, studios in Gangnam district feature state-of-the-art recording equipment. Artificial intelligence is increasingly being utilized for music composition assistance, sound engineering, and even virtual concerts featuring holographic avatars of deceased or absent artists. These advancements ensure that South Korea remains at the forefront of technological integration within the</w:t>
      </w:r>
      <w:r>
        <w:t xml:space="preserve"> </w:t>
      </w:r>
      <w:r>
        <w:rPr>
          <w:bCs/>
          <w:b/>
        </w:rPr>
        <w:t xml:space="preserve">Musician</w:t>
      </w:r>
      <w:r>
        <w:t xml:space="preserve"> </w:t>
      </w:r>
      <w:r>
        <w:t xml:space="preserve">profession.</w:t>
      </w:r>
    </w:p>
    <w:p>
      <w:pPr>
        <w:pStyle w:val="BodyText"/>
      </w:pPr>
      <w:r>
        <w:br/>
      </w:r>
      <w:r>
        <w:br/>
      </w:r>
    </w:p>
    <w:bookmarkEnd w:id="23"/>
    <w:bookmarkStart w:id="24" w:name="X6c51e5409173684982c05b28e09187d6e3eb106"/>
    <w:p>
      <w:pPr>
        <w:pStyle w:val="Heading2"/>
      </w:pPr>
      <w:r>
        <w:t xml:space="preserve">V. Socio-Cultural Impact and Global Influence</w:t>
      </w:r>
    </w:p>
    <w:p>
      <w:pPr>
        <w:pStyle w:val="FirstParagraph"/>
      </w:pPr>
      <w:r>
        <w:br/>
      </w:r>
    </w:p>
    <w:p>
      <w:pPr>
        <w:pStyle w:val="BodyText"/>
      </w:pPr>
      <w:r>
        <w:t xml:space="preserve">The cultural influence exerted by a typical</w:t>
      </w:r>
      <w:r>
        <w:t xml:space="preserve"> </w:t>
      </w:r>
      <w:r>
        <w:rPr>
          <w:bCs/>
          <w:b/>
        </w:rPr>
        <w:t xml:space="preserve">Musician</w:t>
      </w:r>
      <w:r>
        <w:t xml:space="preserve"> </w:t>
      </w:r>
      <w:r>
        <w:t xml:space="preserve">based in Seoul extends far beyond borders. The Hallyu (Korean Wave) phenomenon has turned local artists into global influencers, shaping fashion trends, language learning initiatives, and tourism patterns.</w:t>
      </w:r>
    </w:p>
    <w:p>
      <w:pPr>
        <w:pStyle w:val="BodyText"/>
      </w:pPr>
      <w:r>
        <w:br/>
      </w:r>
    </w:p>
    <w:p>
      <w:pPr>
        <w:pStyle w:val="BodyText"/>
      </w:pPr>
      <w:r>
        <w:t xml:space="preserve">In South Korea itself, music plays a pivotal role in social cohesion and national pride. Concerts at venues like the Olympic Gymnastics Arena or KSPO Dome draw hundreds of thousands of attendees annually. These events serve as communal gatherings where shared identities are celebrated.</w:t>
      </w:r>
    </w:p>
    <w:p>
      <w:pPr>
        <w:pStyle w:val="BodyText"/>
      </w:pPr>
      <w:r>
        <w:br/>
      </w:r>
    </w:p>
    <w:p>
      <w:pPr>
        <w:pStyle w:val="BodyText"/>
      </w:pPr>
      <w:r>
        <w:t xml:space="preserve">Furthermore, musicians address pressing societal issues through their lyrics. Topics such as mental health awareness, youth unemployment, and gender equality have been brought into mainstream discourse thanks to thoughtful songwriting by prominent artists in Seoul.</w:t>
      </w:r>
    </w:p>
    <w:p>
      <w:pPr>
        <w:pStyle w:val="BodyText"/>
      </w:pPr>
      <w:r>
        <w:br/>
      </w:r>
      <w:r>
        <w:br/>
      </w:r>
    </w:p>
    <w:bookmarkEnd w:id="24"/>
    <w:bookmarkStart w:id="25" w:name="v.-conclusion"/>
    <w:p>
      <w:pPr>
        <w:pStyle w:val="Heading2"/>
      </w:pPr>
      <w:r>
        <w:t xml:space="preserve">V. Conclusion</w:t>
      </w:r>
    </w:p>
    <w:p>
      <w:pPr>
        <w:pStyle w:val="FirstParagraph"/>
      </w:pPr>
      <w:r>
        <w:br/>
      </w:r>
    </w:p>
    <w:p>
      <w:pPr>
        <w:pStyle w:val="BodyText"/>
      </w:pPr>
      <w:r>
        <w:t xml:space="preserve">The journey of the</w:t>
      </w:r>
      <w:r>
        <w:t xml:space="preserve"> </w:t>
      </w:r>
      <w:r>
        <w:rPr>
          <w:bCs/>
          <w:b/>
        </w:rPr>
        <w:t xml:space="preserve">Musician</w:t>
      </w:r>
      <w:r>
        <w:t xml:space="preserve"> </w:t>
      </w:r>
      <w:r>
        <w:t xml:space="preserve">in Seoul is one of continuous evolution shaped by historical resilience, rigorous education, technological innovation, and strategic global outreach. As South Korea continues to expand its soft power through cultural exports, the city remains a beacon for aspiring artists worldwide.</w:t>
      </w:r>
    </w:p>
    <w:p>
      <w:pPr>
        <w:pStyle w:val="BodyText"/>
      </w:pPr>
      <w:r>
        <w:br/>
      </w:r>
    </w:p>
    <w:p>
      <w:pPr>
        <w:pStyle w:val="BodyText"/>
      </w:pPr>
      <w:r>
        <w:t xml:space="preserve">The future holds exciting possibilities as emerging technologies like blockchain (for royalty management), metaverse concerts (for immersive experiences), and AI-driven personalization further redefine what it means to be a successful</w:t>
      </w:r>
      <w:r>
        <w:t xml:space="preserve"> </w:t>
      </w:r>
      <w:r>
        <w:rPr>
          <w:bCs/>
          <w:b/>
        </w:rPr>
        <w:t xml:space="preserve">Musician</w:t>
      </w:r>
      <w:r>
        <w:t xml:space="preserve"> </w:t>
      </w:r>
      <w:r>
        <w:t xml:space="preserve">in today's interconnected world. For those seeking excellence in the arts, Seoul offers unparalleled opportunities for growth and impact.</w:t>
      </w:r>
    </w:p>
    <w:p>
      <w:pPr>
        <w:pStyle w:val="BodyText"/>
      </w:pPr>
      <w:r>
        <w:br/>
      </w:r>
    </w:p>
    <w:p>
      <w:pPr>
        <w:pStyle w:val="BodyText"/>
      </w:pPr>
      <w:r>
        <w:t xml:space="preserve">In conclusion, whether through traditional instruments or digital beats, the story of music in South Korea is intertwined with its people's determination to innovate and connect. The legacy of each</w:t>
      </w:r>
      <w:r>
        <w:t xml:space="preserve"> </w:t>
      </w:r>
      <w:r>
        <w:rPr>
          <w:bCs/>
          <w:b/>
        </w:rPr>
        <w:t xml:space="preserve">Musician</w:t>
      </w:r>
      <w:r>
        <w:t xml:space="preserve"> </w:t>
      </w:r>
      <w:r>
        <w:t xml:space="preserve">contributes to the vibrant tapestry that defines Seoul as a global center for artistic expression.</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Seoul, South Korea</dc:title>
  <dc:creator/>
  <dc:language>en</dc:language>
  <cp:keywords/>
  <dcterms:created xsi:type="dcterms:W3CDTF">2026-07-29T21:34:10Z</dcterms:created>
  <dcterms:modified xsi:type="dcterms:W3CDTF">2026-07-29T21:34:10Z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