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8a34896f3f772aea8c8b449780899bebfe99233"/>
    <w:p>
      <w:pPr>
        <w:pStyle w:val="Heading1"/>
      </w:pPr>
      <w:r>
        <w:t xml:space="preserve">The Evolution and Economic Impact of the Musician in Sri Lanka Colombo</w:t>
      </w:r>
    </w:p>
    <w:p>
      <w:pPr>
        <w:pStyle w:val="FirstParagraph"/>
      </w:pPr>
      <w:r>
        <w:rPr>
          <w:bCs/>
          <w:b/>
        </w:rPr>
        <w:t xml:space="preserve">Date:</w:t>
      </w:r>
      <w:r>
        <w:t xml:space="preserve"> </w:t>
      </w:r>
      <w:r>
        <w:t xml:space="preserve">October 2023</w:t>
      </w:r>
      <w:r>
        <w:br/>
      </w:r>
      <w:r>
        <w:rPr>
          <w:bCs/>
          <w:b/>
        </w:rPr>
        <w:t xml:space="preserve">Paper Type:Focused Region:</w:t>
      </w:r>
    </w:p>
    <w:bookmarkStart w:id="20" w:name="abstract"/>
    <w:p>
      <w:pPr>
        <w:pStyle w:val="Heading3"/>
      </w:pPr>
      <w:r>
        <w:t xml:space="preserve">Abstract</w:t>
      </w:r>
    </w:p>
    <w:p>
      <w:pPr>
        <w:pStyle w:val="FirstParagraph"/>
      </w:pPr>
      <w:r>
        <w:t xml:space="preserve">This paper examines the multifaceted role of the musician within the socio-economic and cultural landscape of Sri Lanka, with a specific focus on its capital city, Colombo. As the economic hub of South Asia’s island nation, Colombo serves as a critical nexus for artistic expression, commercial music production, and cultural preservation. This research analyzes how traditional instruments and rhythms have merged with contemporary genres to create a unique sonic identity in Sri Lanka Colombo. Furthermore, it investigates the livelihood challenges faced by the modern musician in this urban environment and evaluates the potential of digital platforms to sustain artistic careers. The study highlights that while tourism and digital media offer new opportunities, systemic support for musicians remains underdeveloped.</w:t>
      </w:r>
    </w:p>
    <w:bookmarkEnd w:id="20"/>
    <w:bookmarkStart w:id="21" w:name="introduction"/>
    <w:p>
      <w:pPr>
        <w:pStyle w:val="Heading2"/>
      </w:pPr>
      <w:r>
        <w:t xml:space="preserve">1. Introduction</w:t>
      </w:r>
    </w:p>
    <w:p>
      <w:pPr>
        <w:pStyle w:val="FirstParagraph"/>
      </w:pPr>
      <w:r>
        <w:t xml:space="preserve">The cultural tapestry of Sri Lanka is deeply woven with sound, from the ancient temple drums to the contemporary beats of urban pop. In this context, the musician is not merely an entertainer but a custodian of heritage and a driver of cultural tourism. This paper specifically targets</w:t>
      </w:r>
      <w:r>
        <w:t xml:space="preserve"> </w:t>
      </w:r>
      <w:r>
        <w:rPr>
          <w:bCs/>
          <w:b/>
        </w:rPr>
        <w:t xml:space="preserve">Sri Lanka Colombo</w:t>
      </w:r>
      <w:r>
        <w:t xml:space="preserve"> </w:t>
      </w:r>
      <w:r>
        <w:t xml:space="preserve">as the primary case study due to its status as the commercial and administrative heart of the nation. While rural areas maintain strict adherence to traditional folk music forms, Colombo represents a melting pot where globalization meets indigenous artistry.</w:t>
      </w:r>
    </w:p>
    <w:p>
      <w:pPr>
        <w:pStyle w:val="BodyText"/>
      </w:pPr>
      <w:r>
        <w:t xml:space="preserve">The central thesis of this research is that the contemporary musician in</w:t>
      </w:r>
      <w:r>
        <w:t xml:space="preserve"> </w:t>
      </w:r>
      <w:r>
        <w:rPr>
          <w:bCs/>
          <w:b/>
        </w:rPr>
        <w:t xml:space="preserve">Sri Lanka Colombo</w:t>
      </w:r>
      <w:r>
        <w:t xml:space="preserve"> </w:t>
      </w:r>
      <w:r>
        <w:t xml:space="preserve">operates at a crossroads between preserving national identity and adapting to global market demands. Understanding this dynamic is crucial for policymakers aiming to boost the creative economy. The term "musician" here encompasses a broad spectrum, including classical performers, fusion artists, pop singers, and digital content creators who define the soundscape of modern</w:t>
      </w:r>
      <w:r>
        <w:t xml:space="preserve"> </w:t>
      </w:r>
      <w:r>
        <w:rPr>
          <w:bCs/>
          <w:b/>
        </w:rPr>
        <w:t xml:space="preserve">Sri Lanka Colombo</w:t>
      </w:r>
      <w:r>
        <w:t xml:space="preserve">.</w:t>
      </w:r>
    </w:p>
    <w:bookmarkEnd w:id="21"/>
    <w:bookmarkStart w:id="22" w:name="Xcd4baeff145a14f92c387aa3eacfbd4f200c94f"/>
    <w:p>
      <w:pPr>
        <w:pStyle w:val="Heading2"/>
      </w:pPr>
      <w:r>
        <w:t xml:space="preserve">2. Historical Context: From Temple Rituals to Urban Stages</w:t>
      </w:r>
    </w:p>
    <w:p>
      <w:pPr>
        <w:pStyle w:val="FirstParagraph"/>
      </w:pPr>
      <w:r>
        <w:t xml:space="preserve">To understand the current state of music in Colombo, one must look at its historical roots. Historically, music in Sri Lanka was functional and ritualistic, tied closely to Buddhist temples and Hindu festivals. The drummer (Yak Bera) or the flute player held a revered spiritual position. However, with British colonization and subsequent modernization, musical expression shifted toward secular entertainment.</w:t>
      </w:r>
    </w:p>
    <w:p>
      <w:pPr>
        <w:pStyle w:val="BodyText"/>
      </w:pPr>
      <w:r>
        <w:t xml:space="preserve">The emergence of</w:t>
      </w:r>
      <w:r>
        <w:t xml:space="preserve"> </w:t>
      </w:r>
      <w:r>
        <w:rPr>
          <w:bCs/>
          <w:b/>
        </w:rPr>
        <w:t xml:space="preserve">Sri Lanka Colombo</w:t>
      </w:r>
      <w:r>
        <w:t xml:space="preserve"> </w:t>
      </w:r>
      <w:r>
        <w:t xml:space="preserve">as a cosmopolitan city accelerated this shift. By the late 20th century, Colombo became the center for film music (Sinhala cinema), which provided a significant income source for many musicians. The musician transitioned from a ritualistic role to an industrial one, working within recording studios and concert halls in neighborhoods like Kollupitiya and Cinnamon Gardens. This era solidified the musician's role as a commercial entity within</w:t>
      </w:r>
      <w:r>
        <w:t xml:space="preserve"> </w:t>
      </w:r>
      <w:r>
        <w:rPr>
          <w:bCs/>
          <w:b/>
        </w:rPr>
        <w:t xml:space="preserve">Sri Lanka Colombo</w:t>
      </w:r>
      <w:r>
        <w:t xml:space="preserve">.</w:t>
      </w:r>
    </w:p>
    <w:bookmarkEnd w:id="22"/>
    <w:bookmarkStart w:id="25" w:name="X075af11bca66e085d3559eedea5a5cb17d85fb2"/>
    <w:p>
      <w:pPr>
        <w:pStyle w:val="Heading2"/>
      </w:pPr>
      <w:r>
        <w:t xml:space="preserve">3. The Contemporary Musician in Sri Lanka Colombo</w:t>
      </w:r>
    </w:p>
    <w:p>
      <w:pPr>
        <w:pStyle w:val="FirstParagraph"/>
      </w:pPr>
      <w:r>
        <w:t xml:space="preserve">In the present day, the identity of the musician in</w:t>
      </w:r>
      <w:r>
        <w:t xml:space="preserve"> </w:t>
      </w:r>
      <w:r>
        <w:rPr>
          <w:bCs/>
          <w:b/>
        </w:rPr>
        <w:t xml:space="preserve">Sri Lanka Colombo</w:t>
      </w:r>
      <w:r>
        <w:t xml:space="preserve"> </w:t>
      </w:r>
      <w:r>
        <w:t xml:space="preserve">is characterized by hybridity. The most prominent trend is "Fusion Music," which blends traditional instruments such as the Geta Bera (drum), Horanawa (flute), and Rabana with Western genres like jazz, rock, and electronic dance music.</w:t>
      </w:r>
    </w:p>
    <w:bookmarkStart w:id="23" w:name="cultural-preservation-through-innovation"/>
    <w:p>
      <w:pPr>
        <w:pStyle w:val="Heading3"/>
      </w:pPr>
      <w:r>
        <w:t xml:space="preserve">3.1 Cultural Preservation through Innovation</w:t>
      </w:r>
    </w:p>
    <w:p>
      <w:pPr>
        <w:pStyle w:val="FirstParagraph"/>
      </w:pPr>
      <w:r>
        <w:t xml:space="preserve">Musicians in Colombo are increasingly aware of their role as cultural ambassadors. For instance, groups performing at venues like the Shangri-La Hotel or the National Museum often incorporate traditional folk melodies to appeal to both local diaspora and international tourists. This fusion is not just artistic but economic; it allows the musician to access higher-paying corporate events and tourism-related gigs within</w:t>
      </w:r>
      <w:r>
        <w:t xml:space="preserve"> </w:t>
      </w:r>
      <w:r>
        <w:rPr>
          <w:bCs/>
          <w:b/>
        </w:rPr>
        <w:t xml:space="preserve">Sri Lanka Colombo</w:t>
      </w:r>
      <w:r>
        <w:t xml:space="preserve">.</w:t>
      </w:r>
    </w:p>
    <w:bookmarkEnd w:id="23"/>
    <w:bookmarkStart w:id="24" w:name="the-live-music-scene"/>
    <w:p>
      <w:pPr>
        <w:pStyle w:val="Heading3"/>
      </w:pPr>
      <w:r>
        <w:t xml:space="preserve">3.2 The Live Music Scene</w:t>
      </w:r>
    </w:p>
    <w:p>
      <w:pPr>
        <w:pStyle w:val="FirstParagraph"/>
      </w:pPr>
      <w:r>
        <w:t xml:space="preserve">The live music ecosystem in Colombo has grown significantly. Venues such as Koko 47, Sky Lounge, and various cafe-bars in Fort provide platforms for independent musicians. For the modern musician in</w:t>
      </w:r>
      <w:r>
        <w:t xml:space="preserve"> </w:t>
      </w:r>
      <w:r>
        <w:rPr>
          <w:bCs/>
          <w:b/>
        </w:rPr>
        <w:t xml:space="preserve">Sri Lanka Colombo</w:t>
      </w:r>
      <w:r>
        <w:t xml:space="preserve">, these venues are critical for building a fanbase. Unlike rural performances which may be community-based, urban performances are transactional and brand-driven. This requires the musician to develop not only musical skill but also personal branding and social media presence.</w:t>
      </w:r>
    </w:p>
    <w:bookmarkEnd w:id="24"/>
    <w:bookmarkEnd w:id="25"/>
    <w:bookmarkStart w:id="26" w:name="economic-challenges-and-opportunities"/>
    <w:p>
      <w:pPr>
        <w:pStyle w:val="Heading2"/>
      </w:pPr>
      <w:r>
        <w:t xml:space="preserve">4. Economic Challenges and Opportunities</w:t>
      </w:r>
    </w:p>
    <w:p>
      <w:pPr>
        <w:pStyle w:val="FirstParagraph"/>
      </w:pPr>
      <w:r>
        <w:t xml:space="preserve">The economic landscape for a musician in Sri Lanka is complex. While Colombo offers the highest concentration of opportunities, it also presents significant barriers.</w:t>
      </w:r>
    </w:p>
    <w:p>
      <w:pPr>
        <w:numPr>
          <w:ilvl w:val="0"/>
          <w:numId w:val="1001"/>
        </w:numPr>
        <w:pStyle w:val="Compact"/>
      </w:pPr>
      <w:r>
        <w:rPr>
          <w:bCs/>
          <w:b/>
        </w:rPr>
        <w:t xml:space="preserve">Piracy and Digital Rights:</w:t>
      </w:r>
      <w:r>
        <w:br/>
      </w:r>
      <w:r>
        <w:t xml:space="preserve">Historically, music piracy in Sri Lanka severely impacted musicians' royalties. Although digital streaming has reduced physical piracy, monetization remains low. The musician often struggles to earn a sustainable living solely from recording sales in</w:t>
      </w:r>
      <w:r>
        <w:t xml:space="preserve"> </w:t>
      </w:r>
      <w:r>
        <w:rPr>
          <w:bCs/>
          <w:b/>
        </w:rPr>
        <w:t xml:space="preserve">Sri Lanka Colombo</w:t>
      </w:r>
      <w:r>
        <w:t xml:space="preserve">.</w:t>
      </w:r>
    </w:p>
    <w:p>
      <w:pPr>
        <w:numPr>
          <w:ilvl w:val="0"/>
          <w:numId w:val="1001"/>
        </w:numPr>
        <w:pStyle w:val="Compact"/>
      </w:pPr>
      <w:r>
        <w:rPr>
          <w:bCs/>
          <w:b/>
        </w:rPr>
        <w:t xml:space="preserve">The Gig Economy:</w:t>
      </w:r>
      <w:r>
        <w:br/>
      </w:r>
      <w:r>
        <w:t xml:space="preserve">Many musicians rely on wedding ceremonies and private parties for income. However, these are often irregular. In</w:t>
      </w:r>
      <w:r>
        <w:t xml:space="preserve"> </w:t>
      </w:r>
      <w:r>
        <w:rPr>
          <w:bCs/>
          <w:b/>
        </w:rPr>
        <w:t xml:space="preserve">Sri Lanka Colombo</w:t>
      </w:r>
      <w:r>
        <w:t xml:space="preserve">, the high cost of living means that a musician must diversify their income streams, teaching lessons during the day and performing at night.</w:t>
      </w:r>
    </w:p>
    <w:p>
      <w:pPr>
        <w:numPr>
          <w:ilvl w:val="0"/>
          <w:numId w:val="1001"/>
        </w:numPr>
        <w:pStyle w:val="Compact"/>
      </w:pPr>
      <w:r>
        <w:rPr>
          <w:bCs/>
          <w:b/>
        </w:rPr>
        <w:t xml:space="preserve">Tourism Recovery:</w:t>
      </w:r>
      <w:r>
        <w:br/>
      </w:r>
      <w:r>
        <w:t xml:space="preserve">Post-pandemic recovery has revitalized the hospitality sector in Colombo. Hotels and resorts are actively seeking local musicians to enhance guest experiences. This provides a stable, albeit sometimes underpaid, income source for classical and acoustic musicians.</w:t>
      </w:r>
    </w:p>
    <w:bookmarkEnd w:id="26"/>
    <w:bookmarkStart w:id="27" w:name="the-role-of-technology-and-social-media"/>
    <w:p>
      <w:pPr>
        <w:pStyle w:val="Heading2"/>
      </w:pPr>
      <w:r>
        <w:t xml:space="preserve">5. The Role of Technology and Social Media</w:t>
      </w:r>
    </w:p>
    <w:p>
      <w:pPr>
        <w:pStyle w:val="FirstParagraph"/>
      </w:pPr>
      <w:r>
        <w:t xml:space="preserve">The digital revolution has democratized access to audiences for the musician in Sri Lanka Colombo. Platforms like YouTube, Spotify, and TikTok allow local artists to reach global audiences without the need for major record labels. A young singer from Colombo can now collaborate with producers in London or New York virtually.</w:t>
      </w:r>
    </w:p>
    <w:p>
      <w:pPr>
        <w:pStyle w:val="BodyText"/>
      </w:pPr>
      <w:r>
        <w:t xml:space="preserve">This shift has empowered independent musicians. We are seeing a rise in "Bedroom Pop" and independent production studios within</w:t>
      </w:r>
      <w:r>
        <w:t xml:space="preserve"> </w:t>
      </w:r>
      <w:r>
        <w:rPr>
          <w:bCs/>
          <w:b/>
        </w:rPr>
        <w:t xml:space="preserve">Sri Lanka Colombo</w:t>
      </w:r>
      <w:r>
        <w:t xml:space="preserve">. These musicians bypass traditional gatekeepers, releasing music directly to fans. This trend is crucial for the sustainability of the artist's career, as it reduces dependency on physical distribution networks which are costly in Sri Lanka.</w:t>
      </w:r>
    </w:p>
    <w:bookmarkEnd w:id="27"/>
    <w:bookmarkStart w:id="28" w:name="policy-and-infrastructure-gaps"/>
    <w:p>
      <w:pPr>
        <w:pStyle w:val="Heading2"/>
      </w:pPr>
      <w:r>
        <w:t xml:space="preserve">6. Policy and Infrastructure Gaps</w:t>
      </w:r>
    </w:p>
    <w:p>
      <w:pPr>
        <w:pStyle w:val="FirstParagraph"/>
      </w:pPr>
      <w:r>
        <w:t xml:space="preserve">Despite the vibrant activity in Colombo, structural support for musicians is lacking. There is a need for stronger intellectual property laws enforcement and collective management organizations that ensure fair payment of royalties. Furthermore, there are few government-sponsored residencies or grants specifically for experimental music projects in</w:t>
      </w:r>
      <w:r>
        <w:t xml:space="preserve"> </w:t>
      </w:r>
      <w:r>
        <w:rPr>
          <w:bCs/>
          <w:b/>
        </w:rPr>
        <w:t xml:space="preserve">Sri Lanka Colombo</w:t>
      </w:r>
      <w:r>
        <w:t xml:space="preserve">.</w:t>
      </w:r>
    </w:p>
    <w:p>
      <w:pPr>
        <w:pStyle w:val="BodyText"/>
      </w:pPr>
      <w:r>
        <w:t xml:space="preserve">Educational institutions in Sri Lanka offer training in classical music and western instruments, but there is a gap in teaching the business aspects of being a musician. Aspiring musicians often graduate with technical proficiency but lack the skills to navigate the industry landscape of</w:t>
      </w:r>
      <w:r>
        <w:t xml:space="preserve"> </w:t>
      </w:r>
      <w:r>
        <w:rPr>
          <w:bCs/>
          <w:b/>
        </w:rPr>
        <w:t xml:space="preserve">Sri Lanka Colombo</w:t>
      </w:r>
      <w:r>
        <w:t xml:space="preserve">.</w:t>
      </w:r>
    </w:p>
    <w:bookmarkEnd w:id="28"/>
    <w:bookmarkStart w:id="29" w:name="conclusion"/>
    <w:p>
      <w:pPr>
        <w:pStyle w:val="Heading2"/>
      </w:pPr>
      <w:r>
        <w:t xml:space="preserve">7. Conclusion</w:t>
      </w:r>
    </w:p>
    <w:p>
      <w:pPr>
        <w:pStyle w:val="FirstParagraph"/>
      </w:pPr>
      <w:r>
        <w:t xml:space="preserve">The musician in Sri Lanka Colombo is a resilient figure, navigating between tradition and modernity, local roots and global influences. They play a pivotal role in defining the city's cultural brand. While economic challenges such as piracy and inadequate royalty structures persist, the rise of digital platforms and tourism offers promising avenues for growth.</w:t>
      </w:r>
    </w:p>
    <w:p>
      <w:pPr>
        <w:pStyle w:val="BodyText"/>
      </w:pPr>
      <w:r>
        <w:t xml:space="preserve">To ensure the sustainability of this creative class, stakeholders—including government bodies, private enterprises, and educational institutions—must collaborate. Initiatives should focus on improving digital rights management, creating more performance spaces in urban planning for Colombo, and integrating music business education into arts curricula. By supporting the musician,</w:t>
      </w:r>
      <w:r>
        <w:rPr>
          <w:bCs/>
          <w:b/>
        </w:rPr>
        <w:t xml:space="preserve">Sri Lanka Colombo</w:t>
      </w:r>
      <w:r>
        <w:t xml:space="preserve"> </w:t>
      </w:r>
      <w:r>
        <w:t xml:space="preserve">can not only preserve its rich heritage but also establish itself as a competitive hub for creative industries in South Asia.</w:t>
      </w:r>
    </w:p>
    <w:p>
      <w:pPr>
        <w:pStyle w:val="BodyText"/>
      </w:pPr>
      <w:r>
        <w:t xml:space="preserve">Future research should quantitatively analyze the income levels of musicians across different genres in Colombo to better inform policy decisions. Additionally, comparative studies with other regional capitals could provide insights into best practices for supporting artistic livelihoods.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Musician in Sri Lanka Colombo</dc:title>
  <dc:creator/>
  <dc:language>en</dc:language>
  <cp:keywords/>
  <dcterms:created xsi:type="dcterms:W3CDTF">2026-07-29T20:31:39Z</dcterms:created>
  <dcterms:modified xsi:type="dcterms:W3CDTF">2026-07-29T20:31:39Z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