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Xb980a1ed8fbfb568b2cf2f57a4335225a2b60d8"/>
    <w:p>
      <w:pPr>
        <w:pStyle w:val="Heading1"/>
      </w:pPr>
      <w:r>
        <w:t xml:space="preserve">The Evolution and Socio-Economic Impact of the Musician in Vietnam Ho Chi Minh City</w:t>
      </w:r>
    </w:p>
    <w:p>
      <w:pPr>
        <w:pStyle w:val="FirstParagraph"/>
      </w:pPr>
      <w:r>
        <w:rPr>
          <w:bCs/>
          <w:b/>
        </w:rPr>
        <w:t xml:space="preserve">Abstract:</w:t>
      </w:r>
      <w:r>
        <w:br/>
      </w:r>
      <w:r>
        <w:t xml:space="preserve">This research paper examines the multifaceted role of the musician within the dynamic cultural landscape of Vietnam Ho Chi Minh City. By analyzing historical trends, contemporary economic shifts, and digital transformations, this study highlights how musicians in Vietnam Ho Chi Minh City have adapted to post-reform economic policies and global connectivity. The findings suggest that while traditional genres persist, modern musicians are increasingly driving cultural tourism and digital engagement in Vietnam Ho Chi Minh City.</w:t>
      </w:r>
    </w:p>
    <w:bookmarkStart w:id="20" w:name="introduction"/>
    <w:p>
      <w:pPr>
        <w:pStyle w:val="Heading2"/>
      </w:pPr>
      <w:r>
        <w:t xml:space="preserve">1. Introduction</w:t>
      </w:r>
    </w:p>
    <w:p>
      <w:pPr>
        <w:pStyle w:val="FirstParagraph"/>
      </w:pPr>
      <w:r>
        <w:t xml:space="preserve">The cultural tapestry of Southeast Asia is rich with musical traditions, but few cities have undergone as rapid a transformation as Vietnam Ho Chi Minh City. Formerly known as Saigon, this metropolitan hub is the economic engine of Vietnam and a crucible for artistic innovation. At the heart of this cultural evolution is the musician. In Vietnam Ho Chi Minh City, the musician is no longer solely a keeper of traditional folklore but has become an entrepreneur, a digital content creator, and a bridge between local heritage and global trends. This paper explores the changing identity of the musician in Vietnam Ho Chi Minh City, focusing on their economic viability, cultural significance, and adaptation to technology.</w:t>
      </w:r>
    </w:p>
    <w:bookmarkEnd w:id="20"/>
    <w:bookmarkStart w:id="21" w:name="X75bcb001516f48dfe68075ebba4330aba128165"/>
    <w:p>
      <w:pPr>
        <w:pStyle w:val="Heading2"/>
      </w:pPr>
      <w:r>
        <w:t xml:space="preserve">2. Historical Context: From Tradition to Revolution</w:t>
      </w:r>
    </w:p>
    <w:p>
      <w:pPr>
        <w:pStyle w:val="FirstParagraph"/>
      </w:pPr>
      <w:r>
        <w:t xml:space="preserve">To understand the current state of musicians in Vietnam Ho Chi Minh City, one must look back at the mid-20th century. During the era of division, music served as a powerful tool for political expression and national identity. In Vietnam Ho Chi Minh City, which was under different governance during this period, Western influences such as Jazz and Pop began to permeate the urban soundscape alongside traditional</w:t>
      </w:r>
      <w:r>
        <w:t xml:space="preserve"> </w:t>
      </w:r>
      <w:r>
        <w:rPr>
          <w:iCs/>
          <w:i/>
        </w:rPr>
        <w:t xml:space="preserve">Cải lương</w:t>
      </w:r>
      <w:r>
        <w:t xml:space="preserve"> </w:t>
      </w:r>
      <w:r>
        <w:t xml:space="preserve">(reformed opera) and</w:t>
      </w:r>
      <w:r>
        <w:t xml:space="preserve"> </w:t>
      </w:r>
      <w:r>
        <w:rPr>
          <w:iCs/>
          <w:i/>
        </w:rPr>
        <w:t xml:space="preserve">Vọng cổ</w:t>
      </w:r>
      <w:r>
        <w:t xml:space="preserve">. After the reunification of Vietnam in 1975, state control over the arts tightened. Musicians in Vietnam Ho Chi Minh City operated within strict ideological frameworks, limiting creative freedom but preserving certain classical forms.</w:t>
      </w:r>
    </w:p>
    <w:p>
      <w:pPr>
        <w:pStyle w:val="BodyText"/>
      </w:pPr>
      <w:r>
        <w:t xml:space="preserve">The introduction of the</w:t>
      </w:r>
      <w:r>
        <w:t xml:space="preserve"> </w:t>
      </w:r>
      <w:r>
        <w:rPr>
          <w:iCs/>
          <w:i/>
        </w:rPr>
        <w:t xml:space="preserve">Đổi Mới</w:t>
      </w:r>
      <w:r>
        <w:t xml:space="preserve"> </w:t>
      </w:r>
      <w:r>
        <w:t xml:space="preserve">(Renovation) policies in 1986 marked a turning point. As Vietnam opened its economy, artists in Vietnam Ho Chi Minh City gained access to international instruments and influences. The musician transitioned from being a state employee to an independent contractor, setting the stage for the vibrant commercial music scene seen today.</w:t>
      </w:r>
    </w:p>
    <w:bookmarkEnd w:id="21"/>
    <w:bookmarkStart w:id="24" w:name="the-modern-musician-genre-and-identity"/>
    <w:p>
      <w:pPr>
        <w:pStyle w:val="Heading2"/>
      </w:pPr>
      <w:r>
        <w:t xml:space="preserve">3. The Modern Musician: Genre and Identity</w:t>
      </w:r>
    </w:p>
    <w:p>
      <w:pPr>
        <w:pStyle w:val="FirstParagraph"/>
      </w:pPr>
      <w:r>
        <w:t xml:space="preserve">In contemporary Vietnam Ho Chi Minh City, the term "musician" encompasses a diverse array of professionals. The city is renowned for its fusion genres, where traditional Vietnamese instruments like the</w:t>
      </w:r>
      <w:r>
        <w:t xml:space="preserve"> </w:t>
      </w:r>
      <w:r>
        <w:rPr>
          <w:iCs/>
          <w:i/>
        </w:rPr>
        <w:t xml:space="preserve">Đàn tranh</w:t>
      </w:r>
      <w:r>
        <w:t xml:space="preserve"> </w:t>
      </w:r>
      <w:r>
        <w:t xml:space="preserve">(zither) are blended with Western pop, rock, and hip-hop beats. This hybridity is a defining characteristic of musicians in Vietnam Ho Chi Minh City.</w:t>
      </w:r>
    </w:p>
    <w:bookmarkStart w:id="22" w:name="the-rise-of-indie-and-alternative-scenes"/>
    <w:p>
      <w:pPr>
        <w:pStyle w:val="Heading3"/>
      </w:pPr>
      <w:r>
        <w:t xml:space="preserve">3.1 The Rise of Indie and Alternative Scenes</w:t>
      </w:r>
    </w:p>
    <w:p>
      <w:pPr>
        <w:pStyle w:val="FirstParagraph"/>
      </w:pPr>
      <w:r>
        <w:t xml:space="preserve">Vietnam Ho Chi Minh City has become the epicenter of Vietnam’s indie music scene. Small venues such as the Blue Note Saigon and various local cafes provide stages for emerging musicians in Vietnam Ho Chi Minh City who operate outside the mainstream commercial industry. These musicians often experiment with lyrics that address modern urban life, mental health, and social issues, reflecting the rapid urbanization of Vietnam Ho Chi Minh City.</w:t>
      </w:r>
    </w:p>
    <w:bookmarkEnd w:id="22"/>
    <w:bookmarkStart w:id="23" w:name="traditional-guardians"/>
    <w:p>
      <w:pPr>
        <w:pStyle w:val="Heading3"/>
      </w:pPr>
      <w:r>
        <w:t xml:space="preserve">3.2 Traditional Guardians</w:t>
      </w:r>
    </w:p>
    <w:p>
      <w:pPr>
        <w:pStyle w:val="FirstParagraph"/>
      </w:pPr>
      <w:r>
        <w:t xml:space="preserve">Despite the modernization, traditional musicians remain vital in Vietnam Ho Chi Minh City. They perform at cultural festivals and temples, ensuring that the musical heritage is passed down to younger generations. In Vietnam Ho Chi Minh City, there is a growing appreciation among tourists and locals for authentic folk performances, providing a sustainable niche for these artists.</w:t>
      </w:r>
    </w:p>
    <w:bookmarkEnd w:id="23"/>
    <w:bookmarkEnd w:id="24"/>
    <w:bookmarkStart w:id="27" w:name="X1cc45231a69ae6f0b8b7c9999c4224bc017aae0"/>
    <w:p>
      <w:pPr>
        <w:pStyle w:val="Heading2"/>
      </w:pPr>
      <w:r>
        <w:t xml:space="preserve">4. Economic Dynamics: Monetizing Music in an Urban Hub</w:t>
      </w:r>
    </w:p>
    <w:p>
      <w:pPr>
        <w:pStyle w:val="FirstParagraph"/>
      </w:pPr>
      <w:r>
        <w:t xml:space="preserve">The economic landscape for musicians in Vietnam Ho Chi Minh City has shifted dramatically with the rise of the gig economy and digital platforms. Traditionally, musicians in Vietnam Ho Chi Minh City earned income through live performances at weddings, corporate events, and state-sponsored concerts. Today, while live performance remains important, digital streaming has opened new revenue streams.</w:t>
      </w:r>
    </w:p>
    <w:bookmarkStart w:id="25" w:name="the-streaming-revolution"/>
    <w:p>
      <w:pPr>
        <w:pStyle w:val="Heading3"/>
      </w:pPr>
      <w:r>
        <w:t xml:space="preserve">4.1 The Streaming Revolution</w:t>
      </w:r>
    </w:p>
    <w:p>
      <w:pPr>
        <w:pStyle w:val="FirstParagraph"/>
      </w:pPr>
      <w:r>
        <w:t xml:space="preserve">In Vietnam Ho Chi Minh City, platforms like Spotify, Apple Music, and local services have allowed musicians to reach audiences beyond the city limits. This global accessibility is crucial for musicians in Vietnam Ho Chi Minh City seeking international recognition. However, monetization remains a challenge due to low per-stream payouts in developing markets. Consequently, many musicians in Vietnam Ho Chi Minh City rely on a combination of streaming royalties, merchandise sales, and brand endorsements.</w:t>
      </w:r>
    </w:p>
    <w:bookmarkEnd w:id="25"/>
    <w:bookmarkStart w:id="26" w:name="live-music-tourism"/>
    <w:p>
      <w:pPr>
        <w:pStyle w:val="Heading3"/>
      </w:pPr>
      <w:r>
        <w:t xml:space="preserve">4.2 Live Music Tourism</w:t>
      </w:r>
    </w:p>
    <w:p>
      <w:pPr>
        <w:pStyle w:val="FirstParagraph"/>
      </w:pPr>
      <w:r>
        <w:t xml:space="preserve">Vietnam Ho Chi Minh City is a major tourist destination. Musicians play a pivotal role in attracting visitors through live music experiences in District 1 and the trendy Bui Vien area. The demand for high-quality live performances by both local musicians and international acts has created a robust market. For musicians in Vietnam Ho Chi Minh City, this represents an opportunity to diversify income sources beyond domestic consumption.</w:t>
      </w:r>
    </w:p>
    <w:bookmarkEnd w:id="26"/>
    <w:bookmarkEnd w:id="27"/>
    <w:bookmarkStart w:id="28" w:name="digital-transformation-and-social-media"/>
    <w:p>
      <w:pPr>
        <w:pStyle w:val="Heading2"/>
      </w:pPr>
      <w:r>
        <w:t xml:space="preserve">5. Digital Transformation and Social Media</w:t>
      </w:r>
    </w:p>
    <w:p>
      <w:pPr>
        <w:pStyle w:val="FirstParagraph"/>
      </w:pPr>
      <w:r>
        <w:t xml:space="preserve">The advent of social media has democratized music distribution in Vietnam Ho Chi Minh City. Platforms like Facebook, YouTube, and TikTok are essential tools for musicians in Vietnam Ho Chi Minh City to build their brands. Viral challenges on TikTok have launched the careers of numerous young musicians in Vietnam Ho Chi Minh City, allowing them to bypass traditional gatekeepers such as record labels.</w:t>
      </w:r>
    </w:p>
    <w:p>
      <w:pPr>
        <w:pStyle w:val="BodyText"/>
      </w:pPr>
      <w:r>
        <w:t xml:space="preserve">This digital shift has also changed how musicians in Vietnam Ho Chi Minh City interact with their fans. Direct engagement through live streams and virtual concerts has become a standard practice, particularly following the disruptions caused by the global pandemic. Musicians in Vietnam Ho Chi Minh City are now expected to be content creators as much as performers.</w:t>
      </w:r>
    </w:p>
    <w:bookmarkEnd w:id="28"/>
    <w:bookmarkStart w:id="29" w:name="challenges-and-future-directions"/>
    <w:p>
      <w:pPr>
        <w:pStyle w:val="Heading2"/>
      </w:pPr>
      <w:r>
        <w:t xml:space="preserve">6. Challenges and Future Directions</w:t>
      </w:r>
    </w:p>
    <w:p>
      <w:pPr>
        <w:pStyle w:val="FirstParagraph"/>
      </w:pPr>
      <w:r>
        <w:t xml:space="preserve">Despite the opportunities, musicians in Vietnam Ho Chi Minh City face significant challenges. Intellectual property rights remain a concern, with piracy still prevalent in some sectors of the music industry in Vietnam Ho Chi Minh City. Furthermore, the high cost of living and production equipment in Vietnam Ho Chi Minh City can be prohibitive for aspiring musicians.</w:t>
      </w:r>
    </w:p>
    <w:p>
      <w:pPr>
        <w:pStyle w:val="BodyText"/>
      </w:pPr>
      <w:r>
        <w:t xml:space="preserve">Looking ahead, there is potential for greater institutional support. Establishing more music conservatories and innovation hubs in Vietnam Ho Chi Minh City could foster talent development. Additionally, increased collaboration between local musicians in Vietnam Ho Chi Minh City and international artists could further elevate the city’s status as a global music hub.</w:t>
      </w:r>
    </w:p>
    <w:bookmarkEnd w:id="29"/>
    <w:bookmarkStart w:id="30" w:name="conclusion"/>
    <w:p>
      <w:pPr>
        <w:pStyle w:val="Heading2"/>
      </w:pPr>
      <w:r>
        <w:t xml:space="preserve">7. Conclusion</w:t>
      </w:r>
    </w:p>
    <w:p>
      <w:pPr>
        <w:pStyle w:val="FirstParagraph"/>
      </w:pPr>
      <w:r>
        <w:t xml:space="preserve">The musician in Vietnam Ho Chi Minh City stands at a crossroads of tradition and modernity. While rooted in the rich cultural history of Vietnam, these artists are increasingly navigating a digital-first, globally connected world. The economic model for musicians in Vietnam Ho Chi Minh City is evolving from state-dependent salaries to entrepreneurial ventures involving streaming, tourism, and social media engagement. As Vietnam Ho Chi Minh City continues to grow as an economic powerhouse in Southeast Asia, the role of the musician will likely expand beyond entertainment to become a key driver of cultural diplomacy and urban vitality. Supporting these musicians through better policy frameworks and infrastructure will ensure that Vietnam Ho Chi Minh City remains a beacon of artistic innovation.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Musician in Vietnam Ho Chi Minh City</dc:title>
  <dc:creator/>
  <dc:language>en</dc:language>
  <cp:keywords/>
  <dcterms:created xsi:type="dcterms:W3CDTF">2026-07-30T03:15:54Z</dcterms:created>
  <dcterms:modified xsi:type="dcterms:W3CDTF">2026-07-30T03:15:54Z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