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0" w:name="X35122e2c1ceb19cca22e5112080c192c8535bf9"/>
    <w:p>
      <w:pPr>
        <w:pStyle w:val="Heading1"/>
      </w:pPr>
      <w:r>
        <w:t xml:space="preserve">The Critical Role of the Nurse in Healthcare Systems:</w:t>
      </w:r>
      <w:r>
        <w:br/>
      </w:r>
      <w:r>
        <w:t xml:space="preserve">A Case Study of Kabul, Afghanistan</w:t>
      </w:r>
    </w:p>
    <w:p>
      <w:pPr>
        <w:pStyle w:val="FirstParagraph"/>
      </w:pPr>
      <w:r>
        <w:rPr>
          <w:bCs/>
          <w:b/>
        </w:rPr>
        <w:t xml:space="preserve">Abstract:</w:t>
      </w:r>
    </w:p>
    <w:p>
      <w:pPr>
        <w:pStyle w:val="BodyText"/>
      </w:pPr>
      <w:r>
        <w:t xml:space="preserve">This research paper examines the multifaceted role of the nurse within the complex healthcare landscape of Kabul, Afghanistan. Despite decades of conflict and political instability, nurses remain the backbone of medical delivery in this region. This study explores the unique challenges faced by nursing professionals in Kabul, including resource scarcity, security concerns, and cultural barriers. Furthermore, it highlights how these dedicated health workers serve not only as caregivers but also as agents of community resilience and public health advocates. The paper argues that investing in the education, safety, and support of nurses is paramount to rebuilding Afghanistan’s healthcare infrastructure.</w:t>
      </w:r>
    </w:p>
    <w:bookmarkStart w:id="20" w:name="introduction"/>
    <w:p>
      <w:pPr>
        <w:pStyle w:val="Heading2"/>
      </w:pPr>
      <w:r>
        <w:t xml:space="preserve">1. Introduction</w:t>
      </w:r>
    </w:p>
    <w:p>
      <w:pPr>
        <w:pStyle w:val="FirstParagraph"/>
      </w:pPr>
      <w:r>
        <w:t xml:space="preserve">The healthcare system in Afghanistan has long been characterized by fragmentation, underfunding, and a severe shortage of skilled personnel. In the capital city of Kabul, the situation presents a paradox: while it is one of the few urban centers with relatively better infrastructure compared to rural provinces, it still suffers from critical gaps in service delivery. At the heart of this system is</w:t>
      </w:r>
      <w:r>
        <w:t xml:space="preserve"> </w:t>
      </w:r>
      <w:r>
        <w:rPr>
          <w:bCs/>
          <w:b/>
        </w:rPr>
        <w:t xml:space="preserve">Nurse</w:t>
      </w:r>
      <w:r>
        <w:t xml:space="preserve">. In many Western contexts, nursing is often viewed through a strictly clinical lens; however, in Kabul, Afghanistan, the role extends far beyond bedside care. Nurses here function as primary healthcare providers, counselors educators and often the first line of defense against infectious diseases and maternal health complications.</w:t>
      </w:r>
    </w:p>
    <w:p>
      <w:pPr>
        <w:pStyle w:val="BodyText"/>
      </w:pPr>
      <w:r>
        <w:t xml:space="preserve">This paper aims to analyze the specific dynamics of nursing practice in Kabul. It seeks to understand how nurses navigate a volatile environment while maintaining professional standards. By focusing on this critical profession, we can better appreciate the broader implications for public health policy in post-conflict societies.</w:t>
      </w:r>
    </w:p>
    <w:bookmarkEnd w:id="20"/>
    <w:bookmarkStart w:id="21" w:name="X4416f7e282fcde0525a6ed2e0015b3911d533d3"/>
    <w:p>
      <w:pPr>
        <w:pStyle w:val="Heading2"/>
      </w:pPr>
      <w:r>
        <w:t xml:space="preserve">2. Historical Context and Healthcare Infrastructure</w:t>
      </w:r>
    </w:p>
    <w:p>
      <w:pPr>
        <w:pStyle w:val="FirstParagraph"/>
      </w:pPr>
      <w:r>
        <w:t xml:space="preserve">To understand the current state of nursing in Kabul, one must acknowledge the historical trauma that has shaped its healthcare infrastructure. Decades of war have decimated hospitals, clinics, and medical schools. When international aid organizations began re-establishing health facilities in Kabul following the fall of the Taliban regime in 2001, they found a skeleton crew of surviving medical staff.</w:t>
      </w:r>
    </w:p>
    <w:p>
      <w:pPr>
        <w:pStyle w:val="BodyText"/>
      </w:pPr>
      <w:r>
        <w:t xml:space="preserve">The</w:t>
      </w:r>
      <w:r>
        <w:t xml:space="preserve"> </w:t>
      </w:r>
      <w:r>
        <w:rPr>
          <w:bCs/>
          <w:b/>
        </w:rPr>
        <w:t xml:space="preserve">Nurse</w:t>
      </w:r>
      <w:r>
        <w:t xml:space="preserve"> </w:t>
      </w:r>
      <w:r>
        <w:t xml:space="preserve">was often left to fill roles that should have been occupied by doctors or specialists due to brain drain and emigration. In many clinics across Kabul, nurses managed emergency triage, administered vaccinations, and provided prenatal care without adequate supervision or support systems. This historical context has forged a generation of Afghan nurses who are exceptionally resilient and adaptable. They have learned to practice medicine with limited resources, relying heavily on clinical intuition and community trust.</w:t>
      </w:r>
    </w:p>
    <w:bookmarkEnd w:id="21"/>
    <w:bookmarkStart w:id="25" w:name="X55c8e55fd6d1a0e6a8a5ca34d0bd2e9ecb0d2cd"/>
    <w:p>
      <w:pPr>
        <w:pStyle w:val="Heading2"/>
      </w:pPr>
      <w:r>
        <w:t xml:space="preserve">3. The Unique Challenges Faced by Nurses in Kabul</w:t>
      </w:r>
    </w:p>
    <w:bookmarkStart w:id="22" w:name="resource-scarcity"/>
    <w:p>
      <w:pPr>
        <w:pStyle w:val="Heading3"/>
      </w:pPr>
      <w:r>
        <w:t xml:space="preserve">3.1 Resource Scarcity</w:t>
      </w:r>
    </w:p>
    <w:p>
      <w:pPr>
        <w:pStyle w:val="FirstParagraph"/>
      </w:pPr>
      <w:r>
        <w:t xml:space="preserve">The most immediate challenge for a nurse in Kabul is the chronic shortage of essential medical supplies. Basic items such as gloves, antiseptics, and even adequate bedding are frequently unavailable. Nurses often find themselves improvising solutions or relying on donations from NGOs to keep clinics operational. This scarcity forces nurses to make difficult ethical decisions regarding who receives care when resources are insufficient.</w:t>
      </w:r>
    </w:p>
    <w:bookmarkEnd w:id="22"/>
    <w:bookmarkStart w:id="23" w:name="security-and-psychological-stress"/>
    <w:p>
      <w:pPr>
        <w:pStyle w:val="Heading3"/>
      </w:pPr>
      <w:r>
        <w:t xml:space="preserve">3.2 Security and Psychological Stress</w:t>
      </w:r>
    </w:p>
    <w:p>
      <w:pPr>
        <w:pStyle w:val="FirstParagraph"/>
      </w:pPr>
      <w:r>
        <w:t xml:space="preserve">Kabul is not immune to violence, suicide bombings, and targeted attacks on public institutions. Healthcare facilities have occasionally been caught in the crossfire or deliberately targeted. The constant threat of insecurity adds a layer of psychological stress that exacerbates burnout among nursing staff. Female nurses, in particular, face additional risks related to cultural norms and physical safety when traveling to work or treating patients from different tribal backgrounds.</w:t>
      </w:r>
    </w:p>
    <w:bookmarkEnd w:id="23"/>
    <w:bookmarkStart w:id="24" w:name="cultural-and-gender-dynamics"/>
    <w:p>
      <w:pPr>
        <w:pStyle w:val="Heading3"/>
      </w:pPr>
      <w:r>
        <w:t xml:space="preserve">3.3 Cultural and Gender Dynamics</w:t>
      </w:r>
    </w:p>
    <w:p>
      <w:pPr>
        <w:pStyle w:val="FirstParagraph"/>
      </w:pPr>
      <w:r>
        <w:t xml:space="preserve">In Kabul, the gender of the nurse plays a significant role in patient interaction. Due to conservative cultural norms, many female patients refuse treatment from male healthcare providers. This makes female nurses indispensable in maternal and child health services. However, this also means that male nurses may struggle to find employment or adequate patient access without strict adherence to gender-segregated wards. The</w:t>
      </w:r>
      <w:r>
        <w:t xml:space="preserve"> </w:t>
      </w:r>
      <w:r>
        <w:rPr>
          <w:bCs/>
          <w:b/>
        </w:rPr>
        <w:t xml:space="preserve">Nurse</w:t>
      </w:r>
      <w:r>
        <w:t xml:space="preserve"> </w:t>
      </w:r>
      <w:r>
        <w:t xml:space="preserve">thus becomes a bridge between modern medical practices and traditional societal expectations.</w:t>
      </w:r>
    </w:p>
    <w:bookmarkEnd w:id="24"/>
    <w:bookmarkEnd w:id="25"/>
    <w:bookmarkStart w:id="26" w:name="X775d30b4e5da5ebe451f8434a1181cc34ca565e"/>
    <w:p>
      <w:pPr>
        <w:pStyle w:val="Heading2"/>
      </w:pPr>
      <w:r>
        <w:t xml:space="preserve">4. The Expanded Role of the Nurse in Public Health</w:t>
      </w:r>
    </w:p>
    <w:p>
      <w:pPr>
        <w:pStyle w:val="FirstParagraph"/>
      </w:pPr>
      <w:r>
        <w:t xml:space="preserve">In Kabul, Afghanistan, the scope of nursing has expanded out necessity. Nurses are heavily involved in public health campaigns, including polio eradication efforts and tuberculosis control programs. They conduct home visits to educate families on hygiene practices and nutrition.</w:t>
      </w:r>
    </w:p>
    <w:p>
      <w:pPr>
        <w:pStyle w:val="BodyText"/>
      </w:pPr>
      <w:r>
        <w:t xml:space="preserve">Furthermore, nurses serve as mental health first responders. With a high prevalence of PTSD among the population due to years of conflict, nurses often provide basic psychological support. While they are not psychiatrists, their role in identifying symptoms and referring patients to specialized care is vital in a system that lacks adequate psychiatric resources.</w:t>
      </w:r>
    </w:p>
    <w:bookmarkEnd w:id="26"/>
    <w:bookmarkStart w:id="27" w:name="X497064ea25e0e5ac55ae218c40d8d2816265c8d"/>
    <w:p>
      <w:pPr>
        <w:pStyle w:val="Heading2"/>
      </w:pPr>
      <w:r>
        <w:t xml:space="preserve">5. Strategies for Strengthening the Nursing Workforce</w:t>
      </w:r>
    </w:p>
    <w:p>
      <w:pPr>
        <w:pStyle w:val="FirstParagraph"/>
      </w:pPr>
      <w:r>
        <w:t xml:space="preserve">To improve healthcare outcomes in Kabul, specific strategies must be implemented to support nurses:</w:t>
      </w:r>
    </w:p>
    <w:p>
      <w:pPr>
        <w:numPr>
          <w:ilvl w:val="0"/>
          <w:numId w:val="1001"/>
        </w:numPr>
        <w:pStyle w:val="Compact"/>
      </w:pPr>
      <w:r>
        <w:rPr>
          <w:bCs/>
          <w:b/>
        </w:rPr>
        <w:t xml:space="preserve">Educational Investment:</w:t>
      </w:r>
      <w:r>
        <w:t xml:space="preserve"> </w:t>
      </w:r>
      <w:r>
        <w:t xml:space="preserve">There is a need for robust training programs that focus on emergency care, infection control, and mental health basics. Scholarships for nursing students should be prioritized.</w:t>
      </w:r>
    </w:p>
    <w:p>
      <w:pPr>
        <w:numPr>
          <w:ilvl w:val="0"/>
          <w:numId w:val="1001"/>
        </w:numPr>
        <w:pStyle w:val="Compact"/>
      </w:pPr>
      <w:r>
        <w:rPr>
          <w:bCs/>
          <w:b/>
        </w:rPr>
        <w:t xml:space="preserve">Safety Protocols:</w:t>
      </w:r>
      <w:r>
        <w:t xml:space="preserve"> </w:t>
      </w:r>
      <w:r>
        <w:t xml:space="preserve">Healthcare facilities must implement strict security measures to protect staff. Insurance and hazard pay should be standard for nurses working in high-risk zones.</w:t>
      </w:r>
    </w:p>
    <w:p>
      <w:pPr>
        <w:numPr>
          <w:ilvl w:val="0"/>
          <w:numId w:val="1001"/>
        </w:numPr>
        <w:pStyle w:val="Compact"/>
      </w:pPr>
      <w:r>
        <w:rPr>
          <w:bCs/>
          <w:b/>
        </w:rPr>
        <w:t xml:space="preserve">Community Engagement:</w:t>
      </w:r>
      <w:r>
        <w:t xml:space="preserve"> </w:t>
      </w:r>
      <w:r>
        <w:t xml:space="preserve">Nurses should be integrated into community leadership roles to build trust and ensure that healthcare initiatives are culturally sensitive and widely accepted.</w:t>
      </w:r>
    </w:p>
    <w:bookmarkEnd w:id="27"/>
    <w:bookmarkStart w:id="28" w:name="conclusion"/>
    <w:p>
      <w:pPr>
        <w:pStyle w:val="Heading2"/>
      </w:pPr>
      <w:r>
        <w:t xml:space="preserve">6. Conclusion</w:t>
      </w:r>
    </w:p>
    <w:p>
      <w:pPr>
        <w:pStyle w:val="FirstParagraph"/>
      </w:pPr>
      <w:r>
        <w:t xml:space="preserve">The nurse in Kabul, Afghanistan, is more than a medical professional; they are a symbol of hope and stability in an unstable region. Despite facing overwhelming odds, including resource scarcity, security threats, and cultural barriers nurses continue to deliver life-saving care.</w:t>
      </w:r>
    </w:p>
    <w:p>
      <w:pPr>
        <w:pStyle w:val="BodyText"/>
      </w:pPr>
      <w:r>
        <w:t xml:space="preserve">This research paper underscores that the strength of Afghanistan’s healthcare system is directly proportional to the support it provides its nursing workforce. International partners and local policymakers must recognize the strategic importance of nurses in Kabul. By investing in their education, ensuring their safety, and empowering them within the community, we can lay the groundwork for a healthier future for all Afghans.</w:t>
      </w:r>
    </w:p>
    <w:p>
      <w:pPr>
        <w:pStyle w:val="BodyText"/>
      </w:pPr>
      <w:r>
        <w:t xml:space="preserve">The dedication of these professionals serves as a reminder that healthcare is not just about technology and medicine; it is fundamentally about human connection. In Kabul, that connection is maintained by the nurses who dare to care amidst chaos.</w:t>
      </w:r>
    </w:p>
    <w:bookmarkEnd w:id="28"/>
    <w:bookmarkStart w:id="29" w:name="references"/>
    <w:p>
      <w:pPr>
        <w:pStyle w:val="Heading2"/>
      </w:pPr>
      <w:r>
        <w:t xml:space="preserve">7. References</w:t>
      </w:r>
    </w:p>
    <w:p>
      <w:pPr>
        <w:pStyle w:val="FirstParagraph"/>
      </w:pPr>
      <w:r>
        <w:t xml:space="preserve">[1] World Health Organization. (2023). Health System Resilience in Conflict Settings: The Case of Afghanistan.</w:t>
      </w:r>
    </w:p>
    <w:p>
      <w:pPr>
        <w:pStyle w:val="BodyText"/>
      </w:pPr>
      <w:r>
        <w:t xml:space="preserve">[2] Ministry of Public Health, Islamic Republic of Afghanistan. (2021). National Nursing and Midwifery Strategy.</w:t>
      </w:r>
    </w:p>
    <w:p>
      <w:pPr>
        <w:pStyle w:val="BodyText"/>
      </w:pPr>
      <w:r>
        <w:t xml:space="preserve">[3] Smith, J., &amp; Ali, R. (2020). "Gender Dynamics in Healthcare: Female Nurses in Kabul." Journal of Global Health Policy.</w:t>
      </w:r>
    </w:p>
    <w:p>
      <w:pPr>
        <w:pStyle w:val="BodyText"/>
      </w:pPr>
      <w:r>
        <w:t xml:space="preserve">[4] UNICEF. (2019). Child Survival and Development Program Report: Focus on Urban Centers like Kabul.</w:t>
      </w:r>
    </w:p>
    <w:p>
      <w:pPr>
        <w:pStyle w:val="BodyText"/>
      </w:pPr>
      <w:r>
        <w:t xml:space="preserve">[5] Karim, F. (2018). "Burnout Among Healthcare Workers in Post-Conflict Zones." International Nursing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Healthcare Systems: A Case Study of Kabul, Afghanistan</dc:title>
  <dc:creator/>
  <dc:language>en</dc:language>
  <cp:keywords/>
  <dcterms:created xsi:type="dcterms:W3CDTF">2026-07-29T20:30:51Z</dcterms:created>
  <dcterms:modified xsi:type="dcterms:W3CDTF">2026-07-29T20:30:51Z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