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Nursing</w:t>
      </w:r>
      <w:r>
        <w:t xml:space="preserve"> </w:t>
      </w:r>
      <w:r>
        <w:t xml:space="preserve">in</w:t>
      </w:r>
      <w:r>
        <w:t xml:space="preserve"> </w:t>
      </w:r>
      <w:r>
        <w:t xml:space="preserve">Brisbane,</w:t>
      </w:r>
      <w:r>
        <w:t xml:space="preserve"> </w:t>
      </w:r>
      <w:r>
        <w:t xml:space="preserve">Australia:</w:t>
      </w:r>
      <w:r>
        <w:t xml:space="preserve"> </w:t>
      </w:r>
      <w:r>
        <w:t xml:space="preserve">A</w:t>
      </w:r>
      <w:r>
        <w:t xml:space="preserve"> </w:t>
      </w:r>
      <w:r>
        <w:t xml:space="preserve">Research</w:t>
      </w:r>
      <w:r>
        <w:t xml:space="preserve"> </w:t>
      </w:r>
      <w:r>
        <w:t xml:space="preserve">Paper</w:t>
      </w:r>
    </w:p>
    <w:bookmarkStart w:id="35" w:name="X2390db4ffbd3142dbbddc03bbe67356df1fa035"/>
    <w:p>
      <w:pPr>
        <w:pStyle w:val="Heading1"/>
      </w:pPr>
      <w:r>
        <w:t xml:space="preserve">The Evolving Landscape of Nursing in Brisbane, Australia: A Research Paper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p>
    <w:p>
      <w:pPr>
        <w:pStyle w:val="BodyText"/>
      </w:pPr>
      <w:r>
        <w:t xml:space="preserve">This research paper examines the critical role of nursing within the healthcare system of Brisbane, Australia. As a major economic and demographic hub in Queensland, Brisbane faces unique challenges and opportunities regarding workforce retention, specialized care requirements, and integration with Indigenous health services. This document analyzes current trends in nurse education, the impact of technological advancements on patient care in South East Queensland, and the strategic imperative for nurses to lead public health initiatives. The findings suggest that supporting the nursing profession is not merely an operational necessity for Brisbane’s hospitals but a fundamental component of regional stability and public well-being.</w:t>
      </w:r>
    </w:p>
    <w:bookmarkStart w:id="20" w:name="introduction"/>
    <w:p>
      <w:pPr>
        <w:pStyle w:val="Heading2"/>
      </w:pPr>
      <w:r>
        <w:t xml:space="preserve">1. Introduction</w:t>
      </w:r>
    </w:p>
    <w:p>
      <w:pPr>
        <w:pStyle w:val="FirstParagraph"/>
      </w:pPr>
      <w:r>
        <w:t xml:space="preserve">Nursing stands as the backbone of healthcare delivery globally, but its specific application in diverse geographic and cultural contexts reveals nuanced requirements for practice. In the context of Australia, particularly within the bustling metropolitan area of Brisbane, the role of a nurse has expanded far beyond traditional bedside care. Brisbane is home to some of Queensland’s most prestigious medical centers, including Royal Brisbane and Women’s Hospital (RBWH) and Prince Charles Hospital. These institutions serve a diverse population ranging from aging retirees in coastal suburbs like Noosa (which impacts regional referrals) to young professionals in the CBD and vulnerable communities in outer suburbs.</w:t>
      </w:r>
    </w:p>
    <w:p>
      <w:pPr>
        <w:pStyle w:val="BodyText"/>
      </w:pPr>
      <w:r>
        <w:t xml:space="preserve">The term 'Nurse' here represents not only individual practitioners but also the collective professional body governed by strict regulatory frameworks such as the Nursing and Midwifery Board of Australia (NMBA). Understanding the dynamics of nursing in Brisbane requires an examination of how local demographics, health policy, and cultural diversity intersect. This paper aims to provide a comprehensive overview of these intersections, highlighting why strategic investment in nursing resources is vital for the future health outcomes of Brisbane’s residents.</w:t>
      </w:r>
    </w:p>
    <w:bookmarkEnd w:id="20"/>
    <w:bookmarkStart w:id="23" w:name="X5019556e8e4ba50bac2bbce6ab82817c70034ec"/>
    <w:p>
      <w:pPr>
        <w:pStyle w:val="Heading2"/>
      </w:pPr>
      <w:r>
        <w:t xml:space="preserve">2. The Demographic and Health Profile of Brisbane</w:t>
      </w:r>
    </w:p>
    <w:p>
      <w:pPr>
        <w:pStyle w:val="FirstParagraph"/>
      </w:pPr>
      <w:r>
        <w:t xml:space="preserve">To understand the demand for nursing services in Australia Brisbane, one must first analyze the demographic drivers. Brisbane is experiencing significant population growth, driven by internal migration from other Australian states and international migration. This influx places substantial pressure on acute care facilities.</w:t>
      </w:r>
    </w:p>
    <w:bookmarkStart w:id="21" w:name="aging-population"/>
    <w:p>
      <w:pPr>
        <w:pStyle w:val="Heading3"/>
      </w:pPr>
      <w:r>
        <w:t xml:space="preserve">2.1 Aging Population</w:t>
      </w:r>
    </w:p>
    <w:p>
      <w:pPr>
        <w:pStyle w:val="FirstParagraph"/>
      </w:pPr>
      <w:r>
        <w:t xml:space="preserve">A significant portion of Brisbane’s population is aging, leading to a higher prevalence of chronic conditions such as diabetes, cardiovascular disease, and dementia. Nurses in this context must possess advanced skills in geriatric care, palliative support, and chronic disease management. The shift from acute hospital-based care to community-based nursing models is accelerating in Brisbane suburbs like Ipswich and Logan.</w:t>
      </w:r>
    </w:p>
    <w:bookmarkEnd w:id="21"/>
    <w:bookmarkStart w:id="22" w:name="cultural-diversity"/>
    <w:p>
      <w:pPr>
        <w:pStyle w:val="Heading3"/>
      </w:pPr>
      <w:r>
        <w:t xml:space="preserve">2.2 Cultural Diversity</w:t>
      </w:r>
    </w:p>
    <w:p>
      <w:pPr>
        <w:pStyle w:val="FirstParagraph"/>
      </w:pPr>
      <w:r>
        <w:t xml:space="preserve">Brisbane has a rapidly growing multicultural community. Nurses must be culturally competent, capable of providing care that respects diverse religious beliefs, dietary restrictions, and communication styles. This is particularly crucial in addressing health disparities among refugee communities and Indigenous Australians.</w:t>
      </w:r>
    </w:p>
    <w:bookmarkEnd w:id="22"/>
    <w:bookmarkEnd w:id="23"/>
    <w:bookmarkStart w:id="26" w:name="Xc7fdc102154c45db0508e6e70a97259d26a66ca"/>
    <w:p>
      <w:pPr>
        <w:pStyle w:val="Heading2"/>
      </w:pPr>
      <w:r>
        <w:t xml:space="preserve">3. The Role of the Nurse in Brisbane’s Healthcare Ecosystem</w:t>
      </w:r>
    </w:p>
    <w:p>
      <w:pPr>
        <w:pStyle w:val="FirstParagraph"/>
      </w:pPr>
      <w:r>
        <w:t xml:space="preserve">The scope of practice for a nurse in Brisbane is broadening due to workforce shortages and evolving patient needs. Nurses are increasingly taking on roles previously reserved for doctors, such as prescribing certain medications and conducting independent assessments.</w:t>
      </w:r>
    </w:p>
    <w:bookmarkStart w:id="24" w:name="specialized-clinical-roles"/>
    <w:p>
      <w:pPr>
        <w:pStyle w:val="Heading3"/>
      </w:pPr>
      <w:r>
        <w:t xml:space="preserve">3.1 Specialized Clinical Roles</w:t>
      </w:r>
    </w:p>
    <w:p>
      <w:pPr>
        <w:pStyle w:val="FirstParagraph"/>
      </w:pPr>
      <w:r>
        <w:t xml:space="preserve">In major Brisbane hospitals, specialized nursing roles have become indispensable. For instance:</w:t>
      </w:r>
    </w:p>
    <w:p>
      <w:pPr>
        <w:numPr>
          <w:ilvl w:val="0"/>
          <w:numId w:val="1001"/>
        </w:numPr>
        <w:pStyle w:val="Compact"/>
      </w:pPr>
      <w:r>
        <w:rPr>
          <w:bCs/>
          <w:b/>
        </w:rPr>
        <w:t xml:space="preserve">Oncology Nursing:</w:t>
      </w:r>
      <w:r>
        <w:t xml:space="preserve"> </w:t>
      </w:r>
      <w:r>
        <w:t xml:space="preserve">With the Princess Alexandra Hospital serving as a leading cancer center, oncology nurses play a critical role in chemotherapy administration, patient education, and emotional support.</w:t>
      </w:r>
    </w:p>
    <w:p>
      <w:pPr>
        <w:numPr>
          <w:ilvl w:val="0"/>
          <w:numId w:val="1001"/>
        </w:numPr>
        <w:pStyle w:val="Compact"/>
      </w:pPr>
      <w:r>
        <w:rPr>
          <w:bCs/>
          <w:b/>
        </w:rPr>
        <w:t xml:space="preserve">Mental Health Nursing:</w:t>
      </w:r>
      <w:r>
        <w:t xml:space="preserve"> </w:t>
      </w:r>
      <w:r>
        <w:t xml:space="preserve">Given rising rates of anxiety and depression in urban environments, mental health nurses in Brisbane are essential for crisis intervention and long-term therapy support.</w:t>
      </w:r>
    </w:p>
    <w:p>
      <w:pPr>
        <w:numPr>
          <w:ilvl w:val="0"/>
          <w:numId w:val="1001"/>
        </w:numPr>
        <w:pStyle w:val="Compact"/>
      </w:pPr>
      <w:r>
        <w:rPr>
          <w:bCs/>
          <w:b/>
        </w:rPr>
        <w:t xml:space="preserve">Night Nurse Services:</w:t>
      </w:r>
      <w:r>
        <w:t xml:space="preserve"> </w:t>
      </w:r>
      <w:r>
        <w:t xml:space="preserve">In the context of home care, night nurse services are expanding to support those recovering from surgery or managing acute conditions at home, reducing hospital bed pressure.</w:t>
      </w:r>
    </w:p>
    <w:bookmarkEnd w:id="24"/>
    <w:bookmarkStart w:id="25" w:name="leadership-and-advocacy"/>
    <w:p>
      <w:pPr>
        <w:pStyle w:val="Heading3"/>
      </w:pPr>
      <w:r>
        <w:t xml:space="preserve">3.2 Leadership and Advocacy</w:t>
      </w:r>
    </w:p>
    <w:p>
      <w:pPr>
        <w:pStyle w:val="FirstParagraph"/>
      </w:pPr>
      <w:r>
        <w:t xml:space="preserve">Nurses in Brisbane are increasingly positioned in leadership roles within healthcare administration. They advocate for policy changes that improve patient safety, reduce wait times, and enhance funding for preventive health programs. The collective voice of the nursing profession is a powerful tool in shaping health policy at both state and federal levels.</w:t>
      </w:r>
    </w:p>
    <w:bookmarkEnd w:id="25"/>
    <w:bookmarkEnd w:id="26"/>
    <w:bookmarkStart w:id="29" w:name="X87dea3ab1a1505bc23797416f9daf6e769f426c"/>
    <w:p>
      <w:pPr>
        <w:pStyle w:val="Heading2"/>
      </w:pPr>
      <w:r>
        <w:t xml:space="preserve">4. Challenges Facing Nurses in Australia Brisbane</w:t>
      </w:r>
    </w:p>
    <w:p>
      <w:pPr>
        <w:pStyle w:val="FirstParagraph"/>
      </w:pPr>
      <w:r>
        <w:t xml:space="preserve">Despite the critical importance of their role, nurses in Brisbane face significant challenges that threaten workforce sustainability.</w:t>
      </w:r>
    </w:p>
    <w:bookmarkStart w:id="27" w:name="workforce-shortages-and-burnout"/>
    <w:p>
      <w:pPr>
        <w:pStyle w:val="Heading3"/>
      </w:pPr>
      <w:r>
        <w:t xml:space="preserve">4.1 Workforce Shortages and Burnout</w:t>
      </w:r>
    </w:p>
    <w:p>
      <w:pPr>
        <w:pStyle w:val="FirstParagraph"/>
      </w:pPr>
      <w:r>
        <w:t xml:space="preserve">Brisbane, like much of Australia, is experiencing a nursing shortage. High patient-to-nurse ratios lead to burnout, stress, and high turnover rates. The post-pandemic landscape has exacerbated these issues, with many nurses leaving the profession or seeking employment in other sectors such as aged care or pharmaceutical industries.</w:t>
      </w:r>
    </w:p>
    <w:bookmarkEnd w:id="27"/>
    <w:bookmarkStart w:id="28" w:name="X15dbe747d9d34049de0c14ce0aa98dd8b288ecf"/>
    <w:p>
      <w:pPr>
        <w:pStyle w:val="Heading3"/>
      </w:pPr>
      <w:r>
        <w:t xml:space="preserve">4.2 Cultural Safety for Indigenous Australians</w:t>
      </w:r>
    </w:p>
    <w:p>
      <w:pPr>
        <w:pStyle w:val="FirstParagraph"/>
      </w:pPr>
      <w:r>
        <w:t xml:space="preserve">Australia’s First Nations people experience poorer health outcomes compared to non-Indigenous Australians. Nurses in Brisbane must engage with cultural safety frameworks to ensure that Aboriginal and Torres Strait Islander patients receive equitable and respectful care. This involves ongoing education, consultation with local Elders, and integration of Indigenous health workers into nursing teams.</w:t>
      </w:r>
    </w:p>
    <w:bookmarkEnd w:id="28"/>
    <w:bookmarkEnd w:id="29"/>
    <w:bookmarkStart w:id="32" w:name="opportunities-for-growth-and-innovation"/>
    <w:p>
      <w:pPr>
        <w:pStyle w:val="Heading2"/>
      </w:pPr>
      <w:r>
        <w:t xml:space="preserve">5. Opportunities for Growth and Innovation</w:t>
      </w:r>
    </w:p>
    <w:p>
      <w:pPr>
        <w:pStyle w:val="FirstParagraph"/>
      </w:pPr>
      <w:r>
        <w:t xml:space="preserve">The future of nursing in Brisbane is bright if current challenges are addressed through innovation and strategic planning.</w:t>
      </w:r>
    </w:p>
    <w:bookmarkStart w:id="30" w:name="telehealth-and-digital-health"/>
    <w:p>
      <w:pPr>
        <w:pStyle w:val="Heading3"/>
      </w:pPr>
      <w:r>
        <w:t xml:space="preserve">5.1 Telehealth and Digital Health</w:t>
      </w:r>
    </w:p>
    <w:p>
      <w:pPr>
        <w:pStyle w:val="FirstParagraph"/>
      </w:pPr>
      <w:r>
        <w:t xml:space="preserve">Brisbane is a hub for digital health innovation. The integration of telehealth allows nurses to monitor patients remotely, conduct virtual consultations, and provide continuous care support. This is particularly beneficial for patients in regional areas surrounding Brisbane who need specialist input without traveling long distances.</w:t>
      </w:r>
    </w:p>
    <w:bookmarkEnd w:id="30"/>
    <w:bookmarkStart w:id="31" w:name="expanded-education-pathways"/>
    <w:p>
      <w:pPr>
        <w:pStyle w:val="Heading3"/>
      </w:pPr>
      <w:r>
        <w:t xml:space="preserve">5.2 Expanded Education Pathways</w:t>
      </w:r>
    </w:p>
    <w:p>
      <w:pPr>
        <w:pStyle w:val="FirstParagraph"/>
      </w:pPr>
      <w:r>
        <w:t xml:space="preserve">Universities in Queensland are expanding nursing programs to meet demand. There is a strong emphasis on interdisciplinary education, where nurses train alongside doctors and allied health professionals to improve team dynamics and patient outcomes. Additionally, continuing professional development opportunities ensure that nurses stay abreast of the latest medical research and clinical practices.</w:t>
      </w:r>
    </w:p>
    <w:bookmarkEnd w:id="31"/>
    <w:bookmarkEnd w:id="32"/>
    <w:bookmarkStart w:id="33" w:name="conclusion"/>
    <w:p>
      <w:pPr>
        <w:pStyle w:val="Heading2"/>
      </w:pPr>
      <w:r>
        <w:t xml:space="preserve">6. Conclusion</w:t>
      </w:r>
    </w:p>
    <w:p>
      <w:pPr>
        <w:pStyle w:val="FirstParagraph"/>
      </w:pPr>
      <w:r>
        <w:t xml:space="preserve">In conclusion, the role of a nurse in Brisbane, Australia is multifaceted and vital to the health infrastructure of the region. From direct patient care in high-acuity settings to community-based preventive health initiatives, nurses are at the forefront of healthcare delivery. The unique demographic makeup of Brisbane necessitates a nursing workforce that is not only clinically skilled but also culturally competent and adaptable.</w:t>
      </w:r>
    </w:p>
    <w:p>
      <w:pPr>
        <w:pStyle w:val="BodyText"/>
      </w:pPr>
      <w:r>
        <w:t xml:space="preserve">Addressing the challenges of burnout, workforce shortages, and cultural safety requires concerted effort from government bodies, healthcare institutions, and educational providers. By investing in the education, well-being, and professional development of nurses Brisbane can ensure a resilient healthcare system capable of meeting the needs of its growing population. The future success of public health in Australia Brisbane hinges on recognizing nursing not just as a service role, but as a strategic leadership pillar.</w:t>
      </w:r>
    </w:p>
    <w:bookmarkEnd w:id="33"/>
    <w:bookmarkStart w:id="34" w:name="references"/>
    <w:p>
      <w:pPr>
        <w:pStyle w:val="Heading2"/>
      </w:pPr>
      <w:r>
        <w:t xml:space="preserve">References</w:t>
      </w:r>
    </w:p>
    <w:p>
      <w:pPr>
        <w:pStyle w:val="FirstParagraph"/>
      </w:pPr>
      <w:r>
        <w:t xml:space="preserve">1. Nursing and Midwifery Board of Australia (NMBA). (2023). *Registered Nurse Standards for Practice*. Melbourne: NMBA.</w:t>
      </w:r>
      <w:r>
        <w:br/>
      </w:r>
      <w:r>
        <w:br/>
      </w:r>
      <w:r>
        <w:t xml:space="preserve">2. Queensland Health. (2023). *Queensland Clinical Guidelines: Nursing Care Protocols*. Brisbane: Department of Health.</w:t>
      </w:r>
      <w:r>
        <w:br/>
      </w:r>
      <w:r>
        <w:br/>
      </w:r>
      <w:r>
        <w:t xml:space="preserve">3. Australian Institute of Health and Welfare (AIHW). (2023). *The Health and Welfare of Aboriginal and Torres Strait Islander Peoples*. Canberra: AIHW.</w:t>
      </w:r>
      <w:r>
        <w:br/>
      </w:r>
      <w:r>
        <w:br/>
      </w:r>
      <w:r>
        <w:t xml:space="preserve">4. Royal Brisbane and Women’s Hospital Foundation. (2023). *Annual Report on Healthcare Service Delivery*. Brisbane: RBWH.</w:t>
      </w:r>
      <w:r>
        <w:br/>
      </w:r>
      <w:r>
        <w:br/>
      </w:r>
      <w:r>
        <w:t xml:space="preserve">5. University of Queensland School of Nursing, Midwifery and Social Work. (2023). *Trends in Nursing Education and Employment in South East Queensland*. Brisbane: UQ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Nursing in Brisbane, Australia: A Research Paper</dc:title>
  <dc:creator/>
  <dc:language>en</dc:language>
  <cp:keywords/>
  <dcterms:created xsi:type="dcterms:W3CDTF">2026-07-29T21:09:16Z</dcterms:created>
  <dcterms:modified xsi:type="dcterms:W3CDTF">2026-07-29T21:09:16Z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