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114f3ee161a11ec1c5512b16ae8dcd8cdda9b09"/>
    <w:p>
      <w:pPr>
        <w:pStyle w:val="Heading1"/>
      </w:pPr>
      <w:r>
        <w:t xml:space="preserve">The Evolving Role of the Nurse in Australia Sydney: A Comprehensive Research Paper</w:t>
      </w:r>
    </w:p>
    <w:p>
      <w:pPr>
        <w:pStyle w:val="FirstParagraph"/>
      </w:pPr>
      <w:r>
        <w:rPr>
          <w:bCs/>
          <w:b/>
        </w:rPr>
        <w:t xml:space="preserve">Abstract</w:t>
      </w:r>
      <w:r>
        <w:br/>
      </w:r>
      <w:r>
        <w:br/>
      </w:r>
      <w:r>
        <w:t xml:space="preserve">This research paper examines the multifaceted role of the Nurse within the specific healthcare context of Australia Sydney. As a global hub for medical innovation and multicultural diversity, Sydney presents unique challenges and opportunities for nursing professionals. The document explores historical developments, current regulatory frameworks under Nursing and Midwifery Board of Australia (NMBA), clinical competencies required in urban settings, and future trends influencing nursing practice in the region. It argues that the modern Nurse in Australia Sydney must possess not only clinical expertise but also cultural competency, adaptability to rapid technological integration, and strong leadership skills to address the complex health needs of a rapidly growing metropolitan population.</w:t>
      </w:r>
    </w:p>
    <w:bookmarkStart w:id="20" w:name="introduction"/>
    <w:p>
      <w:pPr>
        <w:pStyle w:val="Heading2"/>
      </w:pPr>
      <w:r>
        <w:t xml:space="preserve">1. Introduction</w:t>
      </w:r>
    </w:p>
    <w:p>
      <w:pPr>
        <w:pStyle w:val="FirstParagraph"/>
      </w:pPr>
      <w:r>
        <w:t xml:space="preserve">Nursing is widely recognized as the backbone of healthcare systems globally, yet its application varies significantly based on geographic, cultural, and systemic factors. In Australia Sydney, the role of the Nurse is particularly critical due to the city's status as Australia’s largest financial center and its diverse demographic landscape. With a population exceeding five million in Greater Sydney and an increasing influx of international students and migrants from non-English speaking backgrounds, healthcare delivery in this region requires nurses who are versatile, culturally sensitive, and highly skilled. This paper aims to provide a detailed analysis of the Nurse's responsibilities, challenges, and evolution within the Australia Sydney healthcare ecosystem.</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position of the Nurse in Australia Sydney, one must first appreciate the regulatory environment that governs their practice. Nursing practice in Australia is regulated by a national framework, specifically overseen by the Nursing and Midwifery Board of Australia (NMBA) under AHPRA (Australian Health Practitioner Regulation Agency). For nurses practicing in Sydney’s public and private hospitals, adherence to the</w:t>
      </w:r>
      <w:r>
        <w:t xml:space="preserve"> </w:t>
      </w:r>
      <w:r>
        <w:rPr>
          <w:iCs/>
          <w:i/>
        </w:rPr>
        <w:t xml:space="preserve">Nursing Standards of Practice</w:t>
      </w:r>
      <w:r>
        <w:t xml:space="preserve"> </w:t>
      </w:r>
      <w:r>
        <w:t xml:space="preserve">is mandatory. These standards emphasize safe practice, ethical conduct, continuous professional development, and collaborative care.</w:t>
      </w:r>
    </w:p>
    <w:p>
      <w:pPr>
        <w:pStyle w:val="BodyText"/>
      </w:pPr>
      <w:r>
        <w:t xml:space="preserve">Historically, nursing in Sydney has evolved from a charitable vocation rooted in religious institutions during the colonial era to a highly professionalized science-based discipline. The establishment of major teaching hospitals such as Royal Prince Alfred Hospital (RPA), St Vincent’s Hospital, and Westmead Hospital has solidified Sydney’s reputation as a center for nursing education and research. This historical trajectory ensures that today's Nurse in Australia Sydney is expected to engage in evidence-based practice, contributing significantly to clinical outcomes.</w:t>
      </w:r>
    </w:p>
    <w:bookmarkEnd w:id="21"/>
    <w:bookmarkStart w:id="22" w:name="X592dc4b5f9466974153a484ded7cff7c3c73d0c"/>
    <w:p>
      <w:pPr>
        <w:pStyle w:val="Heading2"/>
      </w:pPr>
      <w:r>
        <w:t xml:space="preserve">3. Clinical Competencies and Urban Healthcare Challenges</w:t>
      </w:r>
    </w:p>
    <w:p>
      <w:pPr>
        <w:pStyle w:val="FirstParagraph"/>
      </w:pPr>
      <w:r>
        <w:t xml:space="preserve">The urban environment of Australia Sydney presents distinct healthcare challenges that directly impact the daily responsibilities of the Nurse. First, there is the issue of high patient volume and acuity. Sydney’s hospitals often operate near capacity, requiring nurses to triage patients efficiently while maintaining compassion and thoroughness. The complexity of cases seen in tertiary referral centers means that Nurses must be proficient in critical care skills, pharmacology management, and advanced monitoring technologies.</w:t>
      </w:r>
    </w:p>
    <w:p>
      <w:pPr>
        <w:pStyle w:val="BodyText"/>
      </w:pPr>
      <w:r>
        <w:t xml:space="preserve">Secondly, the multicultural nature of Sydney demands a high level of cultural competency from every Nurse. Healthcare providers frequently encounter patients from Indigenous Australian communities (Aboriginal and Torres Strait Islander peoples) as well as migrants from Asia, Europe, the Middle East, and Africa. Miscommunication due to language barriers or cultural misunderstandings can lead to adverse health outcomes. Therefore, the modern Nurse is trained in using interpreter services effectively and understanding cultural determinants of health. For instance, recognizing specific dietary restrictions or traditional healing practices is not optional but a core component of patient-centered care in Australia Sydney.</w:t>
      </w:r>
    </w:p>
    <w:bookmarkEnd w:id="22"/>
    <w:bookmarkStart w:id="23" w:name="the-impact-of-technology-and-telehealth"/>
    <w:p>
      <w:pPr>
        <w:pStyle w:val="Heading2"/>
      </w:pPr>
      <w:r>
        <w:t xml:space="preserve">4. The Impact of Technology and Telehealth</w:t>
      </w:r>
    </w:p>
    <w:p>
      <w:pPr>
        <w:pStyle w:val="FirstParagraph"/>
      </w:pPr>
      <w:r>
        <w:t xml:space="preserve">In recent years, the integration of digital health technologies has transformed nursing practice across Australia, with Sydney being at the forefront of this digital revolution. Electronic Health Records (EHR) are now standard in most Sydney hospitals, requiring Nurses to be digitally literate. Data entry accuracy is crucial as it affects continuity of care and patient safety.</w:t>
      </w:r>
    </w:p>
    <w:p>
      <w:pPr>
        <w:pStyle w:val="BodyText"/>
      </w:pPr>
      <w:r>
        <w:t xml:space="preserve">Furthermore, the post-pandemic era has accelerated the adoption of telehealth. Nurses in Australia Sydney increasingly participate in remote patient monitoring, virtual consultations, and digital triage systems. This shift requires nurses to develop new communication skills to build rapport with patients through screens rather than face-to-face interactions. The ability to assess subtle clinical signs remotely is a critical skill for the contemporary Nurse operating within this tech-driven environment.</w:t>
      </w:r>
    </w:p>
    <w:bookmarkEnd w:id="23"/>
    <w:bookmarkStart w:id="24" w:name="X45983d64b2b1495e10d29544ef913d1c4d26807"/>
    <w:p>
      <w:pPr>
        <w:pStyle w:val="Heading2"/>
      </w:pPr>
      <w:r>
        <w:t xml:space="preserve">5. Workforce Dynamics and Professional Wellbeing</w:t>
      </w:r>
    </w:p>
    <w:p>
      <w:pPr>
        <w:pStyle w:val="FirstParagraph"/>
      </w:pPr>
      <w:r>
        <w:t xml:space="preserve">The role of the Nurse in Australia Sydney is not without its challenges, particularly regarding workforce retention and wellbeing. Like many global healthcare systems, Sydney has faced staffing shortages exacerbated by high workloads and burnout rates. The pressure on Nurses to deliver high-quality care amidst resource constraints can lead to moral distress and professional exhaustion.</w:t>
      </w:r>
    </w:p>
    <w:p>
      <w:pPr>
        <w:pStyle w:val="BodyText"/>
      </w:pPr>
      <w:r>
        <w:t xml:space="preserve">Recent initiatives by the NSW Ministry of Health have focused on improving working conditions, providing mental health support for staff, and implementing safer staffing ratios. However, the burden often falls heavily on individual Nurses to advocate for themselves and their patients. Leadership roles within nursing have become increasingly important; Charge Nurses and Clinical Nurse Consultants play pivotal roles in mentorship, resource allocation, and creating a supportive unit culture that prioritizes both patient safety and staff wellbeing.</w:t>
      </w:r>
    </w:p>
    <w:bookmarkEnd w:id="24"/>
    <w:bookmarkStart w:id="25" w:name="Xc5b8ea2b354b4919be20dba175f04ec5b00b0b9"/>
    <w:p>
      <w:pPr>
        <w:pStyle w:val="Heading2"/>
      </w:pPr>
      <w:r>
        <w:t xml:space="preserve">6. Future Directions: Advanced Practice Roles</w:t>
      </w:r>
    </w:p>
    <w:p>
      <w:pPr>
        <w:pStyle w:val="FirstParagraph"/>
      </w:pPr>
      <w:r>
        <w:t xml:space="preserve">Looking ahead, the scope of practice for the Nurse in Australia Sydney is expanding. There is a growing recognition of Advanced Practice Nursing roles, such as Clinical Nurse Specialists and Nurse Practitioners who can prescribe medications, order diagnostic tests, and manage chronic diseases independently or semi-independently. These roles are crucial for addressing primary care shortages in suburban areas surrounding Sydney.</w:t>
      </w:r>
    </w:p>
    <w:p>
      <w:pPr>
        <w:pStyle w:val="BodyText"/>
      </w:pPr>
      <w:r>
        <w:t xml:space="preserve">Additionally, the focus on preventive health and community-based care is shifting nursing practice out of hospitals and into the community. Nurses are taking lead roles in vaccination campaigns, maternal health programs, and chronic disease management clinics across Sydney’s local government areas. This transition requires a holistic approach to healthcare, where the Nurse acts as an educator, advocate, and coordinator of multidisciplinary teams.</w:t>
      </w:r>
    </w:p>
    <w:bookmarkEnd w:id="25"/>
    <w:bookmarkStart w:id="26" w:name="conclusion"/>
    <w:p>
      <w:pPr>
        <w:pStyle w:val="Heading2"/>
      </w:pPr>
      <w:r>
        <w:t xml:space="preserve">7. Conclusion</w:t>
      </w:r>
    </w:p>
    <w:p>
      <w:pPr>
        <w:pStyle w:val="FirstParagraph"/>
      </w:pPr>
      <w:r>
        <w:t xml:space="preserve">In conclusion, the Nurse in Australia Sydney occupies a dynamic and essential position within the healthcare system. The role has evolved significantly from traditional bedside care to include complex clinical management, technological integration, cultural advocacy, and leadership. As Sydney continues to grow and diversify, the demands on Nurses will only increase. Success in this environment requires a commitment to lifelong learning, adaptability to change, and an unwavering dedication to patient-centered ethics.</w:t>
      </w:r>
    </w:p>
    <w:p>
      <w:pPr>
        <w:pStyle w:val="BodyText"/>
      </w:pPr>
      <w:r>
        <w:t xml:space="preserve">The future of healthcare in Australia Sydney depends heavily on empowering nurses with adequate resources, respecting their professional autonomy, and recognizing their critical contribution to public health outcomes. By understanding the unique contextual factors of this region—from its regulatory frameworks to its multicultural demographics—stakeholders can better support the nursing workforce. Ultimately, strengthening the role of the Nurse is synonymous with strengthening healthcare itself in one of Australia’s most vital cities.</w:t>
      </w:r>
    </w:p>
    <w:bookmarkEnd w:id="26"/>
    <w:bookmarkStart w:id="27" w:name="references"/>
    <w:p>
      <w:pPr>
        <w:pStyle w:val="Heading2"/>
      </w:pPr>
      <w:r>
        <w:t xml:space="preserve">8. References</w:t>
      </w:r>
    </w:p>
    <w:p>
      <w:pPr>
        <w:pStyle w:val="FirstParagraph"/>
      </w:pPr>
      <w:r>
        <w:t xml:space="preserve">Australian Commission on Safety and Quality in Health Care. (2019). *National Safety and Quality Health Service Standards*. Sydney: ACSQHC.</w:t>
      </w:r>
    </w:p>
    <w:p>
      <w:pPr>
        <w:pStyle w:val="BodyText"/>
      </w:pPr>
      <w:r>
        <w:t xml:space="preserve">Nursing and Midwifery Board of Australia. (2016). *Nursing Standards of Practice*. Melbourne: NMBA.</w:t>
      </w:r>
    </w:p>
    <w:p>
      <w:pPr>
        <w:pStyle w:val="BodyText"/>
      </w:pPr>
      <w:r>
        <w:t xml:space="preserve">New South Wales Ministry of Health. (2021). *NSW Health Strategic Plan for Nursing and Midwifery*. Sydney: NSW Government.</w:t>
      </w:r>
    </w:p>
    <w:p>
      <w:pPr>
        <w:pStyle w:val="BodyText"/>
      </w:pPr>
      <w:r>
        <w:t xml:space="preserve">Rice, S., &amp; Smith, J. (2020). "Cultural Competency in Urban Nursing Practice." *Journal of Advanced Nursing*, 76(5), 112-125.</w:t>
      </w:r>
    </w:p>
    <w:p>
      <w:pPr>
        <w:pStyle w:val="BodyText"/>
      </w:pPr>
      <w:r>
        <w:t xml:space="preserve">Taylor, C., et al. (2018). *Nursing Fundamentals*. Southbank: Elsevier Australia.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Australia Sydney: A Comprehensive Research Paper</dc:title>
  <dc:creator/>
  <dc:language>en</dc:language>
  <cp:keywords/>
  <dcterms:created xsi:type="dcterms:W3CDTF">2026-07-29T21:08:56Z</dcterms:created>
  <dcterms:modified xsi:type="dcterms:W3CDTF">2026-07-29T21:08:56Z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