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Nurses</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Toronto,</w:t>
      </w:r>
      <w:r>
        <w:t xml:space="preserve"> </w:t>
      </w:r>
      <w:r>
        <w:t xml:space="preserve">Canada</w:t>
      </w:r>
    </w:p>
    <w:bookmarkStart w:id="28" w:name="Xfc813130e9e13abe5db00854839c56dbd71f072"/>
    <w:p>
      <w:pPr>
        <w:pStyle w:val="Heading1"/>
      </w:pPr>
      <w:r>
        <w:t xml:space="preserve">The Vital Role of Nursing in the Healthcare Landscape of Toronto, Canada</w:t>
      </w:r>
    </w:p>
    <w:p>
      <w:pPr>
        <w:pStyle w:val="FirstParagraph"/>
      </w:pPr>
      <w:r>
        <w:t xml:space="preserve">A Comprehensive Research Analysis on Clinical Excellence, Cultural Competency, and Systemic Resilience</w:t>
      </w:r>
    </w:p>
    <w:bookmarkStart w:id="20" w:name="abstract"/>
    <w:p>
      <w:pPr>
        <w:pStyle w:val="Heading2"/>
      </w:pPr>
      <w:r>
        <w:t xml:space="preserve">Abstract</w:t>
      </w:r>
    </w:p>
    <w:p>
      <w:pPr>
        <w:pStyle w:val="FirstParagraph"/>
      </w:pPr>
      <w:r>
        <w:t xml:space="preserve">This research paper examines the critical function of nurses within the healthcare infrastructure of Toronto, Canada. As one of the most densely populated cities in North America and a global hub for multiculturalism, Toronto presents unique challenges and opportunities for nursing practice. This document analyzes the educational pathways required to become a nurse in this jurisdiction, the diverse clinical environments where these professionals operate, and their indispensable contribution to public health outcomes. Furthermore, it explores how nurses adapt to the specific demographic nuances of Toronto while maintaining high standards of care mandated by Canadian regulatory bodies.</w:t>
      </w:r>
    </w:p>
    <w:bookmarkEnd w:id="20"/>
    <w:bookmarkStart w:id="21" w:name="introduction"/>
    <w:p>
      <w:pPr>
        <w:pStyle w:val="Heading2"/>
      </w:pPr>
      <w:r>
        <w:t xml:space="preserve">Introduction</w:t>
      </w:r>
    </w:p>
    <w:p>
      <w:pPr>
        <w:pStyle w:val="FirstParagraph"/>
      </w:pPr>
      <w:r>
        <w:t xml:space="preserve">The healthcare system in Canada is publicly funded and universally accessible, a model that places immense pressure on frontline workers. In Toronto, Ontario—the largest city in Canada—this pressure is amplified by a rapidly growing population and an increasingly complex disease burden. At the heart of this system are nurses. The term "Nurse" encompasses not only Registered Nurses (RNs) but also Licensed Practical Nurses (LPNs), Registered Practical Nurses (RPNs), and Nurse Practitioners (NPs). These professionals serve as the primary point of contact for patients in hospitals, community clinics, long-term care facilities, and private practices. This paper argues that the efficacy of Toronto’s healthcare delivery is directly correlated with the competence, resilience, and adaptability of its nursing workforce.</w:t>
      </w:r>
    </w:p>
    <w:bookmarkEnd w:id="21"/>
    <w:bookmarkStart w:id="22" w:name="X6772509a00125ba071ddb16ddeeeb243709d12e"/>
    <w:p>
      <w:pPr>
        <w:pStyle w:val="Heading2"/>
      </w:pPr>
      <w:r>
        <w:t xml:space="preserve">Educational Pathways and Regulatory Standards in Canada</w:t>
      </w:r>
    </w:p>
    <w:p>
      <w:pPr>
        <w:pStyle w:val="FirstParagraph"/>
      </w:pPr>
      <w:r>
        <w:t xml:space="preserve">To practice legally as a nurse in Toronto, one must navigate a rigorous educational and regulatory framework governed by the College of Nurses of Ontario (CNO). The CNO is the statutory body responsible for protecting the public by ensuring that all nurses meet high standards of practice. For an individual aspiring to become a nurse in Canada, specifically in the Toronto region, several educational routes are available.</w:t>
      </w:r>
    </w:p>
    <w:p>
      <w:pPr>
        <w:pStyle w:val="BodyText"/>
      </w:pPr>
      <w:r>
        <w:t xml:space="preserve">The most common pathway for becoming a Registered Nurse involves completing an accredited Bachelor of Science in Nursing (BSN) degree from one of Ontario’s universities or colleges. Institutions such as the University of Toronto, Ryerson University (now Toronto Metropolitan University), and York University offer programs that combine theoretical classroom learning with extensive clinical placements across the Greater Toronto Area (GTA). These placements are crucial, as they expose students to the diverse patient populations found in Toronto.</w:t>
      </w:r>
    </w:p>
    <w:p>
      <w:pPr>
        <w:pStyle w:val="BodyText"/>
      </w:pPr>
      <w:r>
        <w:t xml:space="preserve">Alternatively, Licensed Practical Nurses may complete a two-year diploma program. More recently, the role of Nurse Practitioner has expanded significantly. NPs hold at least a master’s degree and possess an advanced scope of practice that includes ordering diagnostic tests, making referrals, and prescribing medications in certain contexts. This evolution reflects Canada’s strategy to alleviate physician shortages by empowering nurses with greater autonomy.</w:t>
      </w:r>
    </w:p>
    <w:bookmarkEnd w:id="22"/>
    <w:bookmarkStart w:id="23" w:name="Xab3ca967233d896269e5ba13b228e9aba5e1884"/>
    <w:p>
      <w:pPr>
        <w:pStyle w:val="Heading2"/>
      </w:pPr>
      <w:r>
        <w:t xml:space="preserve">Clinical Practice in a Multicultural Metropolis</w:t>
      </w:r>
    </w:p>
    <w:p>
      <w:pPr>
        <w:pStyle w:val="FirstParagraph"/>
      </w:pPr>
      <w:r>
        <w:t xml:space="preserve">Toronto is often cited as one of the most multicultural cities in the world, with over half of its residents born outside of Canada. This demographic reality profoundly influences nursing practice. A nurse working in Toronto must possess high levels of cultural competency and linguistic adaptability. Effective communication is not merely about language translation; it involves understanding cultural beliefs regarding health, illness, death, and family dynamics.</w:t>
      </w:r>
    </w:p>
    <w:p>
      <w:pPr>
        <w:pStyle w:val="BodyText"/>
      </w:pPr>
      <w:r>
        <w:t xml:space="preserve">For instance, a nurse treating patients in the Scarborough or Etobicoke districts may encounter populations with distinct dietary restrictions, religious considerations regarding blood transfusions or gender preferences for caregivers, and varying levels of trust in Western medicine. Research indicates that nurses who demonstrate cultural humility—recognizing their own biases and actively seeking to understand the patient’s perspective—achieve better health outcomes. Consequently, nursing education in Toronto increasingly integrates modules on diversity, equity, and inclusion to prepare students for this complex social fabric.</w:t>
      </w:r>
    </w:p>
    <w:bookmarkEnd w:id="23"/>
    <w:bookmarkStart w:id="24" w:name="the-impact-of-healthcare-settings"/>
    <w:p>
      <w:pPr>
        <w:pStyle w:val="Heading2"/>
      </w:pPr>
      <w:r>
        <w:t xml:space="preserve">The Impact of Healthcare Settings</w:t>
      </w:r>
    </w:p>
    <w:p>
      <w:pPr>
        <w:pStyle w:val="FirstParagraph"/>
      </w:pPr>
      <w:r>
        <w:t xml:space="preserve">Nurses in Toronto are employed across a wide spectrum of healthcare settings. In acute care hospitals such as the University Health Network (UHN) or Mount Sinai Hospital, nurses manage critical care cases, post-surgical recovery, and emergency trauma. The pace in these environments is fast-paced and often stressful, requiring strong clinical decision-making skills under pressure.</w:t>
      </w:r>
    </w:p>
    <w:p>
      <w:pPr>
        <w:pStyle w:val="BodyText"/>
      </w:pPr>
      <w:r>
        <w:t xml:space="preserve">Beyond the hospital walls, community health plays a pivotal role in Toronto’s strategy to reduce hospital readmissions. Public Health Units across the city employ nurses for contact tracing during infectious disease outbreaks, prenatal care for low-income families, and chronic disease management programs. In long-term care homes, which have faced intense scrutiny following the COVID-19 pandemic in Ontario, nurses are essential for monitoring vital signs and implementing infection control protocols to protect vulnerable elderly residents.</w:t>
      </w:r>
    </w:p>
    <w:bookmarkEnd w:id="24"/>
    <w:bookmarkStart w:id="25" w:name="challenges-and-future-directions"/>
    <w:p>
      <w:pPr>
        <w:pStyle w:val="Heading2"/>
      </w:pPr>
      <w:r>
        <w:t xml:space="preserve">Challenges and Future Directions</w:t>
      </w:r>
    </w:p>
    <w:p>
      <w:pPr>
        <w:pStyle w:val="FirstParagraph"/>
      </w:pPr>
      <w:r>
        <w:t xml:space="preserve">Despite their critical role, nurses in Toronto face significant challenges. Staffing shortages have reached critical levels, leading to increased burnout rates among existing staff. The physical and emotional toll of providing care during the pandemic has left many healthcare workers seeking alternative career paths or reduced hours. Addressing this requires systemic changes, including better staffing ratios, mental health support for healthcare workers, and competitive compensation packages.</w:t>
      </w:r>
    </w:p>
    <w:p>
      <w:pPr>
        <w:pStyle w:val="BodyText"/>
      </w:pPr>
      <w:r>
        <w:t xml:space="preserve">Furthermore, the integration of technology into nursing practice is transforming how care is delivered in Toronto. Electronic health records (EHRs), telehealth consultations via platforms like Telus Health or Maple (which has strong roots in Canadian tech innovation), and remote monitoring devices are becoming standard tools for nurses. While these technologies improve efficiency, they also require continuous professional development to ensure data privacy and digital literacy.</w:t>
      </w:r>
    </w:p>
    <w:bookmarkEnd w:id="25"/>
    <w:bookmarkStart w:id="26" w:name="conclusion"/>
    <w:p>
      <w:pPr>
        <w:pStyle w:val="Heading2"/>
      </w:pPr>
      <w:r>
        <w:t xml:space="preserve">Conclusion</w:t>
      </w:r>
    </w:p>
    <w:p>
      <w:pPr>
        <w:pStyle w:val="FirstParagraph"/>
      </w:pPr>
      <w:r>
        <w:t xml:space="preserve">In conclusion, the role of a nurse in Toronto, Canada extends far beyond basic patient care. These professionals are the backbone of a complex healthcare system serving one of North America’s most diverse cities. They operate within a strict regulatory framework defined by the College of Nurses of Ontario, ensuring safety and quality standards are met. Their ability to navigate cultural nuances, manage chronic diseases in community settings, and provide critical care in hospitals makes them indispensable. As Toronto continues to grow and evolve, so too must its nursing workforce through ongoing education, advocacy for better working conditions, and technological adaptation. The future of healthcare in this city depends heavily on the sustained commitment of those who choose the noble profession of nursing.</w:t>
      </w:r>
    </w:p>
    <w:bookmarkEnd w:id="26"/>
    <w:bookmarkStart w:id="27" w:name="references"/>
    <w:p>
      <w:pPr>
        <w:pStyle w:val="Heading2"/>
      </w:pPr>
      <w:r>
        <w:t xml:space="preserve">References</w:t>
      </w:r>
    </w:p>
    <w:p>
      <w:pPr>
        <w:pStyle w:val="FirstParagraph"/>
      </w:pPr>
      <w:r>
        <w:rPr>
          <w:iCs/>
          <w:i/>
        </w:rPr>
        <w:t xml:space="preserve">Note: The following references represent standard bodies and literature relevant to the topic.</w:t>
      </w:r>
    </w:p>
    <w:p>
      <w:pPr>
        <w:numPr>
          <w:ilvl w:val="0"/>
          <w:numId w:val="1001"/>
        </w:numPr>
        <w:pStyle w:val="Compact"/>
      </w:pPr>
      <w:r>
        <w:t xml:space="preserve">College of Nurses of Ontario. (2023).</w:t>
      </w:r>
      <w:r>
        <w:t xml:space="preserve"> </w:t>
      </w:r>
      <w:r>
        <w:rPr>
          <w:iCs/>
          <w:i/>
        </w:rPr>
        <w:t xml:space="preserve">About the CNO</w:t>
      </w:r>
      <w:r>
        <w:t xml:space="preserve">. Retrieved from cno.org</w:t>
      </w:r>
    </w:p>
    <w:p>
      <w:pPr>
        <w:numPr>
          <w:ilvl w:val="0"/>
          <w:numId w:val="1001"/>
        </w:numPr>
        <w:pStyle w:val="Compact"/>
      </w:pPr>
      <w:r>
        <w:t xml:space="preserve">Toronto Public Health. (2023).</w:t>
      </w:r>
      <w:r>
        <w:t xml:space="preserve"> </w:t>
      </w:r>
      <w:r>
        <w:rPr>
          <w:iCs/>
          <w:i/>
        </w:rPr>
        <w:t xml:space="preserve">Nursing and Community Care Programs</w:t>
      </w:r>
      <w:r>
        <w:t xml:space="preserve">. City of Toronto.</w:t>
      </w:r>
    </w:p>
    <w:p>
      <w:pPr>
        <w:numPr>
          <w:ilvl w:val="0"/>
          <w:numId w:val="1001"/>
        </w:numPr>
        <w:pStyle w:val="Compact"/>
      </w:pPr>
      <w:r>
        <w:t xml:space="preserve">Canadian Nurses Association. (2024).</w:t>
      </w:r>
      <w:r>
        <w:t xml:space="preserve"> </w:t>
      </w:r>
      <w:r>
        <w:rPr>
          <w:iCs/>
          <w:i/>
        </w:rPr>
        <w:t xml:space="preserve">The State of Nursing in Canada</w:t>
      </w:r>
      <w:r>
        <w:t xml:space="preserve">. Ottawa, ON.</w:t>
      </w:r>
    </w:p>
    <w:p>
      <w:pPr>
        <w:numPr>
          <w:ilvl w:val="0"/>
          <w:numId w:val="1001"/>
        </w:numPr>
        <w:pStyle w:val="Compact"/>
      </w:pPr>
      <w:r>
        <w:t xml:space="preserve">D’Amour, D., et al. (2019). "Interprofessional Collaboration in Primary Care: The Role of Nurses."</w:t>
      </w:r>
      <w:r>
        <w:t xml:space="preserve"> </w:t>
      </w:r>
      <w:r>
        <w:rPr>
          <w:iCs/>
          <w:i/>
        </w:rPr>
        <w:t xml:space="preserve">CMAJ Journal</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Nurses in the Healthcare System of Toronto, Canada</dc:title>
  <dc:creator/>
  <dc:language>en</dc:language>
  <cp:keywords/>
  <dcterms:created xsi:type="dcterms:W3CDTF">2026-07-29T17:58:13Z</dcterms:created>
  <dcterms:modified xsi:type="dcterms:W3CDTF">2026-07-29T17:58:13Z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