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Iran</w:t>
      </w:r>
      <w:r>
        <w:t xml:space="preserve"> </w:t>
      </w:r>
      <w:r>
        <w:t xml:space="preserve">Tehran:</w:t>
      </w:r>
      <w:r>
        <w:t xml:space="preserve"> </w:t>
      </w:r>
      <w:r>
        <w:t xml:space="preserve">A</w:t>
      </w:r>
      <w:r>
        <w:t xml:space="preserve"> </w:t>
      </w:r>
      <w:r>
        <w:t xml:space="preserve">Research</w:t>
      </w:r>
      <w:r>
        <w:t xml:space="preserve"> </w:t>
      </w:r>
      <w:r>
        <w:t xml:space="preserve">Perspective</w:t>
      </w:r>
    </w:p>
    <w:bookmarkStart w:id="32" w:name="X58b4df92cea5b89de067c6362531832e4b33b3f"/>
    <w:p>
      <w:pPr>
        <w:pStyle w:val="Heading1"/>
      </w:pPr>
      <w:r>
        <w:t xml:space="preserve">The Role and Evolution of the Nurse in Iran Tehran: A Research Perspective</w:t>
      </w:r>
    </w:p>
    <w:p>
      <w:pPr>
        <w:pStyle w:val="FirstParagraph"/>
      </w:pPr>
      <w:r>
        <w:rPr>
          <w:bCs/>
          <w:b/>
        </w:rPr>
        <w:t xml:space="preserve">Abstract:</w:t>
      </w:r>
      <w:r>
        <w:br/>
      </w:r>
      <w:r>
        <w:t xml:space="preserve">This research paper examines the multifaceted role of the nurse within the healthcare infrastructure of Iran, with a specific focus on its capital, Tehran. It explores historical developments, educational standards, and contemporary challenges faced by nursing professionals in one of the Middle East's most complex urban environments. The study highlights how nurses in Tehran act as pivotal figures in bridging traditional cultural values with modern medical practices.</w:t>
      </w:r>
    </w:p>
    <w:bookmarkStart w:id="20" w:name="introduction"/>
    <w:p>
      <w:pPr>
        <w:pStyle w:val="Heading2"/>
      </w:pPr>
      <w:r>
        <w:t xml:space="preserve">1. Introduction</w:t>
      </w:r>
    </w:p>
    <w:p>
      <w:pPr>
        <w:pStyle w:val="FirstParagraph"/>
      </w:pPr>
      <w:r>
        <w:t xml:space="preserve">The healthcare landscape of Iran has undergone significant transformation over the past few decades, evolving from a fragmented system to one of the most robust in the developing world. At the heart of this system stands the nurse, an indispensable professional whose role extends far beyond traditional caregiving. In Tehran, a metropolis with a population exceeding nine million and serving as a hub for medical tourism and advanced healthcare research in Iran, the scope of nursing practice is both wide and deep. This paper aims to analyze the current status of the nurse in Iran Tehran, focusing on their contributions to public health, their educational pathways, and the socio-economic factors influencing their professional lives.</w:t>
      </w:r>
    </w:p>
    <w:bookmarkEnd w:id="20"/>
    <w:bookmarkStart w:id="21" w:name="historical-context-and-development"/>
    <w:p>
      <w:pPr>
        <w:pStyle w:val="Heading2"/>
      </w:pPr>
      <w:r>
        <w:t xml:space="preserve">2. Historical Context and Development</w:t>
      </w:r>
    </w:p>
    <w:p>
      <w:pPr>
        <w:pStyle w:val="FirstParagraph"/>
      </w:pPr>
      <w:r>
        <w:t xml:space="preserve">To understand the present state of nursing in Iran Tehran, one must look back at its historical roots. Nursing education in Iran began formally in the late 19th century, but it was during the mid-20th century that systematic training programs were established. Following the 1979 Islamic Revolution, there was a renewed emphasis on community health and preventive care, which reshaped the role of the nurse in Iranian society. In Tehran, these changes were particularly pronounced due to rapid urbanization and an influx of displaced populations from rural areas.</w:t>
      </w:r>
    </w:p>
    <w:p>
      <w:pPr>
        <w:pStyle w:val="BodyText"/>
      </w:pPr>
      <w:r>
        <w:t xml:space="preserve">Over time, nurses in Tehran have transitioned from being auxiliary staff to becoming autonomous practitioners capable of making critical clinical decisions. The establishment of specialized nursing schools within major universities in the city has further elevated the profession. Today, a nurse in Iran Tehran is often viewed as a key stakeholder in health policy implementation and community education.</w:t>
      </w:r>
    </w:p>
    <w:bookmarkEnd w:id="21"/>
    <w:bookmarkStart w:id="24" w:name="educational-frameworks-for-nurses"/>
    <w:p>
      <w:pPr>
        <w:pStyle w:val="Heading2"/>
      </w:pPr>
      <w:r>
        <w:t xml:space="preserve">3. Educational Frameworks for Nurses</w:t>
      </w:r>
    </w:p>
    <w:p>
      <w:pPr>
        <w:pStyle w:val="FirstParagraph"/>
      </w:pPr>
      <w:r>
        <w:t xml:space="preserve">The educational pathway for a nurse aspiring to work in Iran Tehran is rigorous and highly structured. Nursing degrees are offered at the associate, bachelor’s (BSN), master’s (MSN), and doctoral levels by prestigious institutions such as Tehran University of Medical Sciences and Iran University of Medical Sciences.</w:t>
      </w:r>
    </w:p>
    <w:bookmarkStart w:id="22" w:name="undergraduate-education"/>
    <w:p>
      <w:pPr>
        <w:pStyle w:val="Heading3"/>
      </w:pPr>
      <w:r>
        <w:t xml:space="preserve">3.1 Undergraduate Education</w:t>
      </w:r>
    </w:p>
    <w:p>
      <w:pPr>
        <w:pStyle w:val="FirstParagraph"/>
      </w:pPr>
      <w:r>
        <w:t xml:space="preserve">The Bachelor of Science in Nursing is a four-year program that combines theoretical knowledge with extensive clinical rotations in hospitals across Tehran. Students are trained in fundamental nursing care, pharmacology, pathophysiology, and community health. Given the high patient load in Tehran’s public hospitals, early exposure to diverse medical cases provides nurses with practical resilience.</w:t>
      </w:r>
    </w:p>
    <w:bookmarkEnd w:id="22"/>
    <w:bookmarkStart w:id="23" w:name="graduate-specializations"/>
    <w:p>
      <w:pPr>
        <w:pStyle w:val="Heading3"/>
      </w:pPr>
      <w:r>
        <w:t xml:space="preserve">3.2 Graduate Specializations</w:t>
      </w:r>
    </w:p>
    <w:p>
      <w:pPr>
        <w:pStyle w:val="FirstParagraph"/>
      </w:pPr>
      <w:r>
        <w:t xml:space="preserve">Tehran hosts numerous postgraduate programs that allow nurses to specialize in critical areas such as intensive care, oncology, pediatrics, and psychiatric nursing. The presence of specialized master’s and PhD programs ensures that the nursing workforce in Iran is not only clinically competent but also equipped with research skills necessary for evidence-based practice.</w:t>
      </w:r>
    </w:p>
    <w:bookmarkEnd w:id="23"/>
    <w:bookmarkEnd w:id="24"/>
    <w:bookmarkStart w:id="27" w:name="the-nurse-in-clinical-practice-in-tehran"/>
    <w:p>
      <w:pPr>
        <w:pStyle w:val="Heading2"/>
      </w:pPr>
      <w:r>
        <w:t xml:space="preserve">4. The Nurse in Clinical Practice in Tehran</w:t>
      </w:r>
    </w:p>
    <w:p>
      <w:pPr>
        <w:pStyle w:val="FirstParagraph"/>
      </w:pPr>
      <w:r>
        <w:t xml:space="preserve">In the bustling hospitals of Tehran, such as Imam Khomeini Hospital and Taleghani Hospital, nurses play a critical role in patient management. They are often the primary point of contact for patients and their families, providing emotional support alongside clinical care. The cultural context of Iran emphasizes respect for elders and family involvement in healthcare decisions; thus, nurses must possess strong communication skills to navigate these dynamics effectively.</w:t>
      </w:r>
    </w:p>
    <w:bookmarkStart w:id="25" w:name="workforce-dynamics"/>
    <w:p>
      <w:pPr>
        <w:pStyle w:val="Heading3"/>
      </w:pPr>
      <w:r>
        <w:t xml:space="preserve">4.1 Workforce Dynamics</w:t>
      </w:r>
    </w:p>
    <w:p>
      <w:pPr>
        <w:pStyle w:val="FirstParagraph"/>
      </w:pPr>
      <w:r>
        <w:t xml:space="preserve">The nurse-to-patient ratio in public hospitals in Tehran can be challenging due to the high volume of patients. Despite these challenges, nurses demonstrate remarkable adaptability and professionalism. They frequently take on leadership roles in emergency departments and intensive care units, where quick decision-making is crucial.</w:t>
      </w:r>
    </w:p>
    <w:bookmarkEnd w:id="25"/>
    <w:bookmarkStart w:id="26" w:name="community-health-roles"/>
    <w:p>
      <w:pPr>
        <w:pStyle w:val="Heading3"/>
      </w:pPr>
      <w:r>
        <w:t xml:space="preserve">4.2 Community Health Roles</w:t>
      </w:r>
    </w:p>
    <w:p>
      <w:pPr>
        <w:pStyle w:val="FirstParagraph"/>
      </w:pPr>
      <w:r>
        <w:t xml:space="preserve">Beyond hospital walls, nurses in Tehran are integral to primary healthcare centers. They conduct home visits for chronic disease management, maternal health monitoring, and vaccination campaigns. This community-based approach is vital in a city where socio-economic disparities can affect health outcomes.</w:t>
      </w:r>
    </w:p>
    <w:bookmarkEnd w:id="26"/>
    <w:bookmarkEnd w:id="27"/>
    <w:bookmarkStart w:id="28" w:name="challenges-faced-by-nurses"/>
    <w:p>
      <w:pPr>
        <w:pStyle w:val="Heading2"/>
      </w:pPr>
      <w:r>
        <w:t xml:space="preserve">5. Challenges Faced by Nurses</w:t>
      </w:r>
    </w:p>
    <w:p>
      <w:pPr>
        <w:pStyle w:val="FirstParagraph"/>
      </w:pPr>
      <w:r>
        <w:t xml:space="preserve">Despite their critical contributions, nurses in Iran Tehran face several systemic challenges.</w:t>
      </w:r>
    </w:p>
    <w:p>
      <w:pPr>
        <w:numPr>
          <w:ilvl w:val="0"/>
          <w:numId w:val="1001"/>
        </w:numPr>
        <w:pStyle w:val="Compact"/>
      </w:pPr>
      <w:r>
        <w:rPr>
          <w:bCs/>
          <w:b/>
        </w:rPr>
        <w:t xml:space="preserve">Economic Pressures:</w:t>
      </w:r>
      <w:r>
        <w:t xml:space="preserve">Inflation and currency devaluation have impacted the real income of healthcare workers. While salaries are adjusted periodically, they often do not keep pace with living costs in Tehran.</w:t>
      </w:r>
    </w:p>
    <w:p>
      <w:pPr>
        <w:numPr>
          <w:ilvl w:val="0"/>
          <w:numId w:val="1001"/>
        </w:numPr>
        <w:pStyle w:val="Compact"/>
      </w:pPr>
      <w:r>
        <w:rPr>
          <w:bCs/>
          <w:b/>
        </w:rPr>
        <w:t xml:space="preserve">Burnout and Stress:</w:t>
      </w:r>
      <w:r>
        <w:t xml:space="preserve">The high workload, emotional toll of patient care, and occasional security concerns contribute to high levels of job burnout among nurses.</w:t>
      </w:r>
    </w:p>
    <w:p>
      <w:pPr>
        <w:numPr>
          <w:ilvl w:val="0"/>
          <w:numId w:val="1001"/>
        </w:numPr>
        <w:pStyle w:val="Compact"/>
      </w:pPr>
      <w:r>
        <w:rPr>
          <w:bCs/>
          <w:b/>
        </w:rPr>
        <w:t xml:space="preserve">Social Perception:</w:t>
      </w:r>
      <w:r>
        <w:t xml:space="preserve">While nursing is respected as a noble profession in Iranian culture, there remains a need for greater recognition of its scientific and technical complexity. Misconceptions about the role sometimes lead to undervaluation by non-medical stakeholders.</w:t>
      </w:r>
    </w:p>
    <w:bookmarkEnd w:id="28"/>
    <w:bookmarkStart w:id="29" w:name="opportunities-and-future-directions"/>
    <w:p>
      <w:pPr>
        <w:pStyle w:val="Heading2"/>
      </w:pPr>
      <w:r>
        <w:t xml:space="preserve">6. Opportunities and Future Directions</w:t>
      </w:r>
    </w:p>
    <w:p>
      <w:pPr>
        <w:pStyle w:val="FirstParagraph"/>
      </w:pPr>
      <w:r>
        <w:t xml:space="preserve">The future for nurses in Iran Tehran looks promising, driven by technological advancements and increased focus on healthcare quality. The integration of telemedicine and electronic health records is creating new opportunities for nursing practice. Nurses are increasingly involved in digital health initiatives, requiring them to develop competencies in data management and remote patient monitoring.</w:t>
      </w:r>
    </w:p>
    <w:p>
      <w:pPr>
        <w:pStyle w:val="BodyText"/>
      </w:pPr>
      <w:r>
        <w:t xml:space="preserve">Furthermore, Iran Tehran is becoming a destination for medical tourism. This trend necessitates that nurses possess cross-cultural communication skills and familiarity with international healthcare standards. Professional development programs focusing on leadership, research methodology, and international collaboration are being prioritized to meet these demands.</w:t>
      </w:r>
    </w:p>
    <w:bookmarkEnd w:id="29"/>
    <w:bookmarkStart w:id="30" w:name="conclusion"/>
    <w:p>
      <w:pPr>
        <w:pStyle w:val="Heading2"/>
      </w:pPr>
      <w:r>
        <w:t xml:space="preserve">7. Conclusion</w:t>
      </w:r>
    </w:p>
    <w:p>
      <w:pPr>
        <w:pStyle w:val="FirstParagraph"/>
      </w:pPr>
      <w:r>
        <w:t xml:space="preserve">The nurse in Iran Tehran is a cornerstone of the nation’s healthcare system. From providing direct patient care in high-volume hospitals to leading community health initiatives, their role is diverse and essential. While challenges such as economic instability and burnout persist, the strong educational foundation and cultural value placed on caregiving offer a solid base for professional growth.</w:t>
      </w:r>
    </w:p>
    <w:p>
      <w:pPr>
        <w:pStyle w:val="BodyText"/>
      </w:pPr>
      <w:r>
        <w:t xml:space="preserve">Future research should focus on longitudinal studies regarding nurse retention rates in Tehran and the impact of policy changes on nursing job satisfaction. By addressing these issues, stakeholders can ensure that nurses continue to thrive, ultimately improving health outcomes for the population of Iran and its capital city.</w:t>
      </w:r>
    </w:p>
    <w:bookmarkEnd w:id="30"/>
    <w:bookmarkStart w:id="31" w:name="references"/>
    <w:p>
      <w:pPr>
        <w:pStyle w:val="Heading2"/>
      </w:pPr>
      <w:r>
        <w:t xml:space="preserve">8. References</w:t>
      </w:r>
    </w:p>
    <w:p>
      <w:pPr>
        <w:numPr>
          <w:ilvl w:val="0"/>
          <w:numId w:val="1002"/>
        </w:numPr>
        <w:pStyle w:val="Compact"/>
      </w:pPr>
      <w:r>
        <w:t xml:space="preserve">Ghasemi, M., &amp; Hosseini, S. (2019). *Nursing Education in Iran: Challenges and Opportunities*. Journal of Medical Education.</w:t>
      </w:r>
    </w:p>
    <w:p>
      <w:pPr>
        <w:numPr>
          <w:ilvl w:val="0"/>
          <w:numId w:val="1002"/>
        </w:numPr>
        <w:pStyle w:val="Compact"/>
      </w:pPr>
      <w:r>
        <w:t xml:space="preserve">Khojasteh, M., et al. (2021). *Job Satisfaction among Nurses in Tehran Public Hospitals*. Iranian Journal of Nursing Research.</w:t>
      </w:r>
    </w:p>
    <w:p>
      <w:pPr>
        <w:numPr>
          <w:ilvl w:val="0"/>
          <w:numId w:val="1002"/>
        </w:numPr>
        <w:pStyle w:val="Compact"/>
      </w:pPr>
      <w:r>
        <w:t xml:space="preserve">Ministry of Health and Medical Education, Iran. (2023). *Annual Health Workforce Report*. Tehran.</w:t>
      </w:r>
    </w:p>
    <w:p>
      <w:pPr>
        <w:numPr>
          <w:ilvl w:val="0"/>
          <w:numId w:val="1002"/>
        </w:numPr>
        <w:pStyle w:val="Compact"/>
      </w:pPr>
      <w:r>
        <w:t xml:space="preserve">Razavi, M., &amp; Alimohammadi, F. (2020). *The Role of Nurses in Community Health in Urban Settings*. Middle East Journal of Public Health.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Nurse in Iran Tehran: A Research Perspective</dc:title>
  <dc:creator/>
  <dc:language>en</dc:language>
  <cp:keywords/>
  <dcterms:created xsi:type="dcterms:W3CDTF">2026-07-29T04:49:34Z</dcterms:created>
  <dcterms:modified xsi:type="dcterms:W3CDTF">2026-07-29T04:49:34Z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